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C019F" w14:textId="5F646075" w:rsidR="00D74211" w:rsidRPr="00EB2D64" w:rsidRDefault="00D74211" w:rsidP="00D74211">
      <w:pPr>
        <w:pStyle w:val="Bezmezer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SMLOUVA O </w:t>
      </w:r>
      <w:r w:rsidR="004861F8"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SMLOUVĚ </w:t>
      </w:r>
      <w:r w:rsidR="004861F8" w:rsidRPr="00C33A86">
        <w:rPr>
          <w:rFonts w:ascii="Arial" w:hAnsi="Arial" w:cs="Arial"/>
          <w:b/>
          <w:bCs/>
          <w:sz w:val="28"/>
          <w:szCs w:val="28"/>
        </w:rPr>
        <w:t xml:space="preserve">BUDOUCÍ </w:t>
      </w:r>
      <w:r w:rsidR="00250064" w:rsidRPr="00C33A86">
        <w:rPr>
          <w:rFonts w:ascii="Arial" w:hAnsi="Arial" w:cs="Arial"/>
          <w:b/>
          <w:bCs/>
          <w:sz w:val="28"/>
          <w:szCs w:val="28"/>
        </w:rPr>
        <w:t xml:space="preserve">O </w:t>
      </w:r>
      <w:r w:rsidRPr="00C33A86">
        <w:rPr>
          <w:rFonts w:ascii="Arial" w:hAnsi="Arial" w:cs="Arial"/>
          <w:b/>
          <w:bCs/>
          <w:sz w:val="28"/>
          <w:szCs w:val="28"/>
        </w:rPr>
        <w:t>ZŘÍZENÍ</w:t>
      </w:r>
      <w:r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9528CE" w:rsidRPr="00EB2D64">
        <w:rPr>
          <w:rFonts w:ascii="Arial" w:hAnsi="Arial" w:cs="Arial"/>
          <w:b/>
          <w:bCs/>
          <w:color w:val="000000"/>
          <w:sz w:val="28"/>
          <w:szCs w:val="28"/>
        </w:rPr>
        <w:t>SLUŽEBNOSTI</w:t>
      </w:r>
      <w:r w:rsidRPr="00EB2D6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6F73BF">
        <w:rPr>
          <w:rFonts w:ascii="Arial" w:hAnsi="Arial" w:cs="Arial"/>
          <w:b/>
          <w:bCs/>
          <w:color w:val="000000"/>
          <w:sz w:val="28"/>
          <w:szCs w:val="28"/>
        </w:rPr>
        <w:t xml:space="preserve">INŽENÝRSKÉ </w:t>
      </w:r>
      <w:r w:rsidR="006F73BF" w:rsidRPr="006F73BF">
        <w:rPr>
          <w:rFonts w:ascii="Arial" w:hAnsi="Arial" w:cs="Arial"/>
          <w:b/>
          <w:bCs/>
          <w:color w:val="000000"/>
          <w:sz w:val="28"/>
          <w:szCs w:val="28"/>
        </w:rPr>
        <w:t>SÍTĚ – KANALIZACE</w:t>
      </w:r>
    </w:p>
    <w:p w14:paraId="78270B59" w14:textId="25C1873C" w:rsidR="009528CE" w:rsidRPr="005E66BE" w:rsidRDefault="009528CE" w:rsidP="009528CE">
      <w:pPr>
        <w:pStyle w:val="Bezmezer"/>
        <w:jc w:val="center"/>
        <w:rPr>
          <w:rFonts w:ascii="Arial" w:hAnsi="Arial" w:cs="Arial"/>
        </w:rPr>
      </w:pPr>
      <w:r w:rsidRPr="005E66BE">
        <w:rPr>
          <w:rFonts w:ascii="Arial" w:hAnsi="Arial" w:cs="Arial"/>
        </w:rPr>
        <w:t xml:space="preserve">č. smlouvy </w:t>
      </w:r>
      <w:r w:rsidR="00CC300A" w:rsidRPr="005E66BE">
        <w:rPr>
          <w:rFonts w:ascii="Arial" w:hAnsi="Arial" w:cs="Arial"/>
        </w:rPr>
        <w:t>ŘSD</w:t>
      </w:r>
      <w:r w:rsidR="007E41BA" w:rsidRPr="005E66BE">
        <w:rPr>
          <w:rFonts w:ascii="Arial" w:hAnsi="Arial" w:cs="Arial"/>
        </w:rPr>
        <w:t xml:space="preserve"> s. p.</w:t>
      </w:r>
      <w:r w:rsidRPr="005E66BE">
        <w:rPr>
          <w:rFonts w:ascii="Arial" w:hAnsi="Arial" w:cs="Arial"/>
        </w:rPr>
        <w:t xml:space="preserve">: </w:t>
      </w:r>
      <w:r w:rsidR="008767ED" w:rsidRPr="005E66BE">
        <w:rPr>
          <w:rFonts w:ascii="Arial" w:hAnsi="Arial" w:cs="Arial"/>
        </w:rPr>
        <w:t>P/BVB/2025/011</w:t>
      </w:r>
    </w:p>
    <w:p w14:paraId="0CEB4654" w14:textId="77777777" w:rsidR="00D74211" w:rsidRPr="005E66BE" w:rsidRDefault="00D74211" w:rsidP="00D74211">
      <w:pPr>
        <w:pStyle w:val="Bezmezer"/>
        <w:jc w:val="both"/>
        <w:rPr>
          <w:rFonts w:ascii="Arial" w:hAnsi="Arial" w:cs="Arial"/>
        </w:rPr>
      </w:pPr>
    </w:p>
    <w:p w14:paraId="38F5B4B2" w14:textId="49EB4929" w:rsidR="003F0975" w:rsidRPr="005E66BE" w:rsidRDefault="00D74211" w:rsidP="00D74211">
      <w:pPr>
        <w:pStyle w:val="Bezmezer"/>
        <w:jc w:val="both"/>
        <w:rPr>
          <w:rFonts w:ascii="Arial" w:hAnsi="Arial" w:cs="Arial"/>
        </w:rPr>
      </w:pPr>
      <w:r w:rsidRPr="005E66BE">
        <w:rPr>
          <w:rFonts w:ascii="Arial" w:hAnsi="Arial" w:cs="Arial"/>
        </w:rPr>
        <w:t>uzavřen</w:t>
      </w:r>
      <w:r w:rsidR="00753717" w:rsidRPr="005E66BE">
        <w:rPr>
          <w:rFonts w:ascii="Arial" w:hAnsi="Arial" w:cs="Arial"/>
        </w:rPr>
        <w:t>á</w:t>
      </w:r>
      <w:r w:rsidRPr="005E66BE">
        <w:rPr>
          <w:rFonts w:ascii="Arial" w:hAnsi="Arial" w:cs="Arial"/>
        </w:rPr>
        <w:t xml:space="preserve"> </w:t>
      </w:r>
      <w:r w:rsidR="009528CE" w:rsidRPr="005E66BE">
        <w:rPr>
          <w:rFonts w:ascii="Arial" w:hAnsi="Arial" w:cs="Arial"/>
        </w:rPr>
        <w:t>v souladu s</w:t>
      </w:r>
      <w:r w:rsidRPr="005E66BE">
        <w:rPr>
          <w:rFonts w:ascii="Arial" w:hAnsi="Arial" w:cs="Arial"/>
        </w:rPr>
        <w:t xml:space="preserve"> </w:t>
      </w:r>
      <w:r w:rsidR="00753717" w:rsidRPr="005E66BE">
        <w:rPr>
          <w:rFonts w:ascii="Arial" w:hAnsi="Arial" w:cs="Arial"/>
        </w:rPr>
        <w:t>ustanovení</w:t>
      </w:r>
      <w:r w:rsidR="009528CE" w:rsidRPr="005E66BE">
        <w:rPr>
          <w:rFonts w:ascii="Arial" w:hAnsi="Arial" w:cs="Arial"/>
        </w:rPr>
        <w:t>m</w:t>
      </w:r>
      <w:r w:rsidR="00753717" w:rsidRPr="005E66BE">
        <w:rPr>
          <w:rFonts w:ascii="Arial" w:hAnsi="Arial" w:cs="Arial"/>
        </w:rPr>
        <w:t xml:space="preserve"> </w:t>
      </w:r>
      <w:r w:rsidRPr="005E66BE">
        <w:rPr>
          <w:rFonts w:ascii="Arial" w:hAnsi="Arial" w:cs="Arial"/>
        </w:rPr>
        <w:t xml:space="preserve">§ </w:t>
      </w:r>
      <w:r w:rsidR="004861F8" w:rsidRPr="005E66BE">
        <w:rPr>
          <w:rFonts w:ascii="Arial" w:hAnsi="Arial" w:cs="Arial"/>
        </w:rPr>
        <w:t>1785</w:t>
      </w:r>
      <w:r w:rsidR="00CC300A" w:rsidRPr="005E66BE">
        <w:rPr>
          <w:rFonts w:ascii="Arial" w:hAnsi="Arial" w:cs="Arial"/>
          <w:i/>
          <w:iCs/>
        </w:rPr>
        <w:t xml:space="preserve"> </w:t>
      </w:r>
      <w:r w:rsidRPr="005E66BE">
        <w:rPr>
          <w:rFonts w:ascii="Arial" w:hAnsi="Arial" w:cs="Arial"/>
        </w:rPr>
        <w:t xml:space="preserve">a násl. zákona č. 89/2012 Sb., občanský zákoník, </w:t>
      </w:r>
      <w:r w:rsidR="00D63240" w:rsidRPr="005E66BE">
        <w:rPr>
          <w:rFonts w:ascii="Arial" w:hAnsi="Arial" w:cs="Arial"/>
        </w:rPr>
        <w:t>v</w:t>
      </w:r>
      <w:r w:rsidR="004061D4" w:rsidRPr="005E66BE">
        <w:rPr>
          <w:rFonts w:ascii="Arial" w:hAnsi="Arial" w:cs="Arial"/>
        </w:rPr>
        <w:t>e znění pozdějších předpisů</w:t>
      </w:r>
      <w:r w:rsidR="00855220" w:rsidRPr="005E66BE">
        <w:rPr>
          <w:rFonts w:ascii="Arial" w:hAnsi="Arial" w:cs="Arial"/>
        </w:rPr>
        <w:t xml:space="preserve"> (dále jen „</w:t>
      </w:r>
      <w:r w:rsidR="00CC300A" w:rsidRPr="005E66BE">
        <w:rPr>
          <w:rFonts w:ascii="Arial" w:hAnsi="Arial" w:cs="Arial"/>
          <w:b/>
        </w:rPr>
        <w:t>o</w:t>
      </w:r>
      <w:r w:rsidR="00855220" w:rsidRPr="005E66BE">
        <w:rPr>
          <w:rFonts w:ascii="Arial" w:hAnsi="Arial" w:cs="Arial"/>
          <w:b/>
        </w:rPr>
        <w:t>bčanský zákoník</w:t>
      </w:r>
      <w:r w:rsidR="00855220" w:rsidRPr="005E66BE">
        <w:rPr>
          <w:rFonts w:ascii="Arial" w:hAnsi="Arial" w:cs="Arial"/>
        </w:rPr>
        <w:t>“),</w:t>
      </w:r>
      <w:r w:rsidRPr="005E66BE">
        <w:rPr>
          <w:rFonts w:ascii="Arial" w:hAnsi="Arial" w:cs="Arial"/>
        </w:rPr>
        <w:t xml:space="preserve"> </w:t>
      </w:r>
      <w:r w:rsidR="00855220" w:rsidRPr="005E66BE">
        <w:rPr>
          <w:rFonts w:ascii="Arial" w:hAnsi="Arial" w:cs="Arial"/>
        </w:rPr>
        <w:t xml:space="preserve">příslušnými ustanoveními </w:t>
      </w:r>
      <w:r w:rsidR="004673E3" w:rsidRPr="005E66BE">
        <w:rPr>
          <w:rFonts w:ascii="Arial" w:hAnsi="Arial" w:cs="Arial"/>
        </w:rPr>
        <w:t>zákon</w:t>
      </w:r>
      <w:r w:rsidR="00855220" w:rsidRPr="005E66BE">
        <w:rPr>
          <w:rFonts w:ascii="Arial" w:hAnsi="Arial" w:cs="Arial"/>
        </w:rPr>
        <w:t>a</w:t>
      </w:r>
      <w:r w:rsidR="004673E3" w:rsidRPr="005E66BE">
        <w:rPr>
          <w:rFonts w:ascii="Arial" w:hAnsi="Arial" w:cs="Arial"/>
        </w:rPr>
        <w:t xml:space="preserve"> </w:t>
      </w:r>
      <w:r w:rsidRPr="005E66BE">
        <w:rPr>
          <w:rFonts w:ascii="Arial" w:hAnsi="Arial" w:cs="Arial"/>
        </w:rPr>
        <w:t xml:space="preserve">č. 13/1997 Sb., o pozemních komunikacích, </w:t>
      </w:r>
      <w:r w:rsidR="004061D4" w:rsidRPr="005E66BE">
        <w:rPr>
          <w:rFonts w:ascii="Arial" w:hAnsi="Arial" w:cs="Arial"/>
        </w:rPr>
        <w:t>ve znění pozdějších předpisů</w:t>
      </w:r>
      <w:r w:rsidR="00DB092B">
        <w:rPr>
          <w:rFonts w:ascii="Arial" w:hAnsi="Arial" w:cs="Arial"/>
        </w:rPr>
        <w:t xml:space="preserve"> </w:t>
      </w:r>
      <w:r w:rsidR="003F0975" w:rsidRPr="005E66BE">
        <w:rPr>
          <w:rFonts w:ascii="Arial" w:hAnsi="Arial" w:cs="Arial"/>
        </w:rPr>
        <w:t>a zákona č. 274/2001 Sb., o vodovodech a kanalizacích, ve znění pozdějších předpisů</w:t>
      </w:r>
      <w:r w:rsidR="00CA3364" w:rsidRPr="005E66BE">
        <w:rPr>
          <w:rFonts w:ascii="Arial" w:hAnsi="Arial" w:cs="Arial"/>
        </w:rPr>
        <w:t>.</w:t>
      </w:r>
    </w:p>
    <w:p w14:paraId="4521E2A3" w14:textId="77777777" w:rsidR="001C5238" w:rsidRPr="00EB2D64" w:rsidRDefault="001C5238" w:rsidP="00D74211">
      <w:pPr>
        <w:pStyle w:val="Bezmezer"/>
        <w:jc w:val="both"/>
        <w:rPr>
          <w:rFonts w:ascii="Arial" w:hAnsi="Arial" w:cs="Arial"/>
        </w:rPr>
      </w:pPr>
    </w:p>
    <w:p w14:paraId="4000561D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>Smluvní strany:</w:t>
      </w:r>
    </w:p>
    <w:p w14:paraId="67F47AA3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2911B2D5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 xml:space="preserve">Ředitelství silnic a dálnic s. p. </w:t>
      </w:r>
    </w:p>
    <w:p w14:paraId="27065346" w14:textId="72CA11D6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se sídlem: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="00DB092B">
        <w:rPr>
          <w:rFonts w:ascii="Arial" w:hAnsi="Arial" w:cs="Arial"/>
        </w:rPr>
        <w:t>Čerčanská 2023/12</w:t>
      </w:r>
      <w:r w:rsidRPr="00EB2D64">
        <w:rPr>
          <w:rFonts w:ascii="Arial" w:hAnsi="Arial" w:cs="Arial"/>
        </w:rPr>
        <w:t>,</w:t>
      </w:r>
      <w:r w:rsidR="00DB092B">
        <w:rPr>
          <w:rFonts w:ascii="Arial" w:hAnsi="Arial" w:cs="Arial"/>
        </w:rPr>
        <w:t xml:space="preserve"> Krč</w:t>
      </w:r>
      <w:r w:rsidR="00C458E3">
        <w:rPr>
          <w:rFonts w:ascii="Arial" w:hAnsi="Arial" w:cs="Arial"/>
        </w:rPr>
        <w:t>,</w:t>
      </w:r>
      <w:r w:rsidRPr="00EB2D64">
        <w:rPr>
          <w:rFonts w:ascii="Arial" w:hAnsi="Arial" w:cs="Arial"/>
        </w:rPr>
        <w:t xml:space="preserve"> 140 00 Praha 4</w:t>
      </w:r>
    </w:p>
    <w:p w14:paraId="38B55941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IČO: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>65993390</w:t>
      </w:r>
    </w:p>
    <w:p w14:paraId="1D284C11" w14:textId="70CB998E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zastoupený: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="00BF15EE">
        <w:rPr>
          <w:rFonts w:ascii="Arial" w:hAnsi="Arial" w:cs="Arial"/>
        </w:rPr>
        <w:t>Ing. Radkem Mátlem, generálním ředitelem</w:t>
      </w:r>
    </w:p>
    <w:p w14:paraId="2DFAD6C8" w14:textId="00E80AA8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kontaktní adresa: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  <w:b/>
          <w:bCs/>
        </w:rPr>
        <w:t xml:space="preserve">Ředitelství silnic a dálnic s. p., </w:t>
      </w:r>
      <w:r w:rsidR="00B44381">
        <w:rPr>
          <w:rFonts w:ascii="Arial" w:hAnsi="Arial" w:cs="Arial"/>
          <w:b/>
          <w:bCs/>
        </w:rPr>
        <w:t>Správa Pardubice</w:t>
      </w:r>
    </w:p>
    <w:p w14:paraId="0B0E8FC0" w14:textId="5E50AF90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se sídlem: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="00B44381">
        <w:rPr>
          <w:rFonts w:ascii="Arial" w:hAnsi="Arial" w:cs="Arial"/>
        </w:rPr>
        <w:t>Hlaváčova 902, 530 02 Pardubice</w:t>
      </w:r>
    </w:p>
    <w:p w14:paraId="48AD6B1A" w14:textId="2FADA24D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oprávněn jednat: </w:t>
      </w:r>
      <w:r w:rsidRPr="00EB2D64">
        <w:rPr>
          <w:rFonts w:ascii="Arial" w:hAnsi="Arial" w:cs="Arial"/>
        </w:rPr>
        <w:tab/>
      </w:r>
      <w:r w:rsidR="00B44381">
        <w:rPr>
          <w:rFonts w:ascii="Arial" w:hAnsi="Arial" w:cs="Arial"/>
        </w:rPr>
        <w:t>Ing. Bohumil Vebr</w:t>
      </w:r>
    </w:p>
    <w:p w14:paraId="7872F5B0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datová schránka: </w:t>
      </w:r>
      <w:r w:rsidRPr="00EB2D64">
        <w:rPr>
          <w:rFonts w:ascii="Arial" w:hAnsi="Arial" w:cs="Arial"/>
        </w:rPr>
        <w:tab/>
        <w:t>zjq4rhz</w:t>
      </w:r>
    </w:p>
    <w:p w14:paraId="00CF1466" w14:textId="77777777" w:rsidR="00776A2A" w:rsidRDefault="00776A2A" w:rsidP="00776A2A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zapsaný v obchodním rejstříku vedeném u Městského soudu v Praze, oddíl A, vložka 80478</w:t>
      </w:r>
    </w:p>
    <w:p w14:paraId="6D486183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0CD1D31B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jako „</w:t>
      </w:r>
      <w:r w:rsidR="004861F8" w:rsidRPr="00EB2D64">
        <w:rPr>
          <w:rFonts w:ascii="Arial" w:hAnsi="Arial" w:cs="Arial"/>
          <w:b/>
          <w:bCs/>
        </w:rPr>
        <w:t xml:space="preserve">Budoucí </w:t>
      </w:r>
      <w:r w:rsidR="003F0975">
        <w:rPr>
          <w:rFonts w:ascii="Arial" w:hAnsi="Arial" w:cs="Arial"/>
          <w:b/>
          <w:bCs/>
        </w:rPr>
        <w:t>povinný</w:t>
      </w:r>
      <w:r w:rsidRPr="00EB2D64">
        <w:rPr>
          <w:rFonts w:ascii="Arial" w:hAnsi="Arial" w:cs="Arial"/>
        </w:rPr>
        <w:t xml:space="preserve">“ na straně </w:t>
      </w:r>
      <w:r w:rsidR="00E97D51" w:rsidRPr="00EB2D64">
        <w:rPr>
          <w:rFonts w:ascii="Arial" w:hAnsi="Arial" w:cs="Arial"/>
        </w:rPr>
        <w:t>jedné</w:t>
      </w:r>
    </w:p>
    <w:p w14:paraId="689C77AA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iCs/>
        </w:rPr>
      </w:pPr>
    </w:p>
    <w:p w14:paraId="55A7B230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iCs/>
        </w:rPr>
      </w:pPr>
      <w:r w:rsidRPr="00EB2D64">
        <w:rPr>
          <w:rFonts w:ascii="Arial" w:hAnsi="Arial" w:cs="Arial"/>
          <w:iCs/>
        </w:rPr>
        <w:t>a</w:t>
      </w:r>
    </w:p>
    <w:p w14:paraId="7B4BEC9D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  <w:color w:val="4472C4"/>
        </w:rPr>
      </w:pPr>
    </w:p>
    <w:p w14:paraId="2AC13334" w14:textId="5277DC10" w:rsidR="00CC300A" w:rsidRPr="00EB2D64" w:rsidRDefault="005E66BE" w:rsidP="00CC300A">
      <w:pPr>
        <w:pStyle w:val="Bezmezer"/>
        <w:jc w:val="both"/>
        <w:rPr>
          <w:rFonts w:ascii="Arial" w:hAnsi="Arial" w:cs="Arial"/>
          <w:b/>
          <w:bCs/>
          <w:color w:val="000000"/>
        </w:rPr>
      </w:pPr>
      <w:r w:rsidRPr="005E66BE">
        <w:rPr>
          <w:rFonts w:ascii="Arial" w:hAnsi="Arial" w:cs="Arial"/>
          <w:b/>
          <w:bCs/>
          <w:color w:val="000000"/>
        </w:rPr>
        <w:t>Vodovody a kanalizace Pardubice</w:t>
      </w:r>
      <w:r w:rsidR="00C458E3">
        <w:rPr>
          <w:rFonts w:ascii="Arial" w:hAnsi="Arial" w:cs="Arial"/>
          <w:b/>
          <w:bCs/>
          <w:color w:val="000000"/>
        </w:rPr>
        <w:t>,</w:t>
      </w:r>
      <w:r w:rsidRPr="005E66BE">
        <w:rPr>
          <w:rFonts w:ascii="Arial" w:hAnsi="Arial" w:cs="Arial"/>
          <w:b/>
          <w:bCs/>
          <w:color w:val="000000"/>
        </w:rPr>
        <w:t xml:space="preserve"> a.s.</w:t>
      </w:r>
    </w:p>
    <w:p w14:paraId="50D62895" w14:textId="2C6B3A65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se sídlem: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894167">
        <w:rPr>
          <w:rFonts w:ascii="Arial" w:hAnsi="Arial" w:cs="Arial"/>
          <w:color w:val="000000"/>
        </w:rPr>
        <w:t xml:space="preserve">Teplého 2014, 530 02 Pardubice – </w:t>
      </w:r>
      <w:proofErr w:type="gramStart"/>
      <w:r w:rsidR="00894167">
        <w:rPr>
          <w:rFonts w:ascii="Arial" w:hAnsi="Arial" w:cs="Arial"/>
          <w:color w:val="000000"/>
        </w:rPr>
        <w:t>Zelené</w:t>
      </w:r>
      <w:proofErr w:type="gramEnd"/>
      <w:r w:rsidR="00894167">
        <w:rPr>
          <w:rFonts w:ascii="Arial" w:hAnsi="Arial" w:cs="Arial"/>
          <w:color w:val="000000"/>
        </w:rPr>
        <w:t xml:space="preserve"> Předměstí</w:t>
      </w:r>
    </w:p>
    <w:p w14:paraId="42DFBC0A" w14:textId="3DA351D0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IČO: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894167">
        <w:rPr>
          <w:rFonts w:ascii="Arial" w:hAnsi="Arial" w:cs="Arial"/>
          <w:color w:val="000000"/>
        </w:rPr>
        <w:t>601 08 631</w:t>
      </w:r>
      <w:r w:rsidRPr="00EB2D64">
        <w:rPr>
          <w:rFonts w:ascii="Arial" w:hAnsi="Arial" w:cs="Arial"/>
          <w:color w:val="000000"/>
        </w:rPr>
        <w:tab/>
      </w:r>
    </w:p>
    <w:p w14:paraId="1C3D924B" w14:textId="58996F35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DIČ: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894167">
        <w:rPr>
          <w:rFonts w:ascii="Arial" w:hAnsi="Arial" w:cs="Arial"/>
          <w:color w:val="000000"/>
        </w:rPr>
        <w:t>CZ60108631</w:t>
      </w:r>
    </w:p>
    <w:p w14:paraId="012205BE" w14:textId="4E399670" w:rsidR="00CC300A" w:rsidRPr="00EB2D64" w:rsidRDefault="00CC300A" w:rsidP="00CC300A">
      <w:pPr>
        <w:pStyle w:val="Bezmezer"/>
        <w:jc w:val="both"/>
        <w:rPr>
          <w:rFonts w:ascii="Arial" w:hAnsi="Arial" w:cs="Arial"/>
          <w:color w:val="000000"/>
        </w:rPr>
      </w:pPr>
      <w:r w:rsidRPr="00EB2D64">
        <w:rPr>
          <w:rFonts w:ascii="Arial" w:hAnsi="Arial" w:cs="Arial"/>
          <w:color w:val="000000"/>
        </w:rPr>
        <w:t xml:space="preserve">zastoupená: 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="00894167">
        <w:rPr>
          <w:rFonts w:ascii="Arial" w:hAnsi="Arial" w:cs="Arial"/>
          <w:color w:val="000000"/>
        </w:rPr>
        <w:t>Ing. Gabrielou Fialkovou, technickým ředitelem</w:t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  <w:r w:rsidRPr="00EB2D64">
        <w:rPr>
          <w:rFonts w:ascii="Arial" w:hAnsi="Arial" w:cs="Arial"/>
          <w:color w:val="000000"/>
        </w:rPr>
        <w:tab/>
      </w:r>
    </w:p>
    <w:p w14:paraId="1F04C286" w14:textId="7F74AC1E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zapsána v obchodním rejstříku </w:t>
      </w:r>
      <w:r w:rsidR="00894167">
        <w:rPr>
          <w:rFonts w:ascii="Arial" w:hAnsi="Arial" w:cs="Arial"/>
        </w:rPr>
        <w:t>vedeném Krajským soudem v Hradci Králové</w:t>
      </w:r>
      <w:r w:rsidRPr="00EB2D64">
        <w:rPr>
          <w:rFonts w:ascii="Arial" w:hAnsi="Arial" w:cs="Arial"/>
        </w:rPr>
        <w:t xml:space="preserve"> odd. </w:t>
      </w:r>
      <w:r w:rsidR="00894167">
        <w:rPr>
          <w:rFonts w:ascii="Arial" w:hAnsi="Arial" w:cs="Arial"/>
        </w:rPr>
        <w:t>B</w:t>
      </w:r>
      <w:r w:rsidRPr="00EB2D64">
        <w:rPr>
          <w:rFonts w:ascii="Arial" w:hAnsi="Arial" w:cs="Arial"/>
        </w:rPr>
        <w:t xml:space="preserve">, vl. č. </w:t>
      </w:r>
      <w:r w:rsidR="00894167">
        <w:rPr>
          <w:rFonts w:ascii="Arial" w:hAnsi="Arial" w:cs="Arial"/>
        </w:rPr>
        <w:t>999</w:t>
      </w:r>
    </w:p>
    <w:p w14:paraId="72A147AC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30477717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jako „</w:t>
      </w:r>
      <w:r w:rsidR="004861F8" w:rsidRPr="003F0975">
        <w:rPr>
          <w:rFonts w:ascii="Arial" w:hAnsi="Arial" w:cs="Arial"/>
          <w:b/>
          <w:bCs/>
        </w:rPr>
        <w:t>Budoucí</w:t>
      </w:r>
      <w:r w:rsidR="004861F8" w:rsidRPr="003F0975">
        <w:rPr>
          <w:rFonts w:ascii="Arial" w:hAnsi="Arial" w:cs="Arial"/>
        </w:rPr>
        <w:t xml:space="preserve"> </w:t>
      </w:r>
      <w:r w:rsidR="003F0975">
        <w:rPr>
          <w:rFonts w:ascii="Arial" w:hAnsi="Arial" w:cs="Arial"/>
          <w:b/>
          <w:bCs/>
        </w:rPr>
        <w:t>oprávněný</w:t>
      </w:r>
      <w:r w:rsidRPr="00EB2D64">
        <w:rPr>
          <w:rFonts w:ascii="Arial" w:hAnsi="Arial" w:cs="Arial"/>
        </w:rPr>
        <w:t>“ na straně druhé</w:t>
      </w:r>
    </w:p>
    <w:p w14:paraId="40B06C85" w14:textId="77777777" w:rsidR="00CC300A" w:rsidRPr="00EB2D64" w:rsidRDefault="00CC300A" w:rsidP="00CC300A">
      <w:pPr>
        <w:pStyle w:val="Bezmezer"/>
        <w:jc w:val="both"/>
        <w:rPr>
          <w:rFonts w:ascii="Arial" w:hAnsi="Arial" w:cs="Arial"/>
        </w:rPr>
      </w:pPr>
    </w:p>
    <w:p w14:paraId="4B4008E0" w14:textId="77777777" w:rsidR="00CC300A" w:rsidRPr="00EB2D64" w:rsidRDefault="004861F8" w:rsidP="00CC300A">
      <w:pPr>
        <w:pStyle w:val="Bezmezer"/>
        <w:jc w:val="both"/>
        <w:rPr>
          <w:rFonts w:ascii="Arial" w:hAnsi="Arial" w:cs="Arial"/>
        </w:rPr>
      </w:pPr>
      <w:r w:rsidRPr="003F0975">
        <w:rPr>
          <w:rFonts w:ascii="Arial" w:hAnsi="Arial" w:cs="Arial"/>
        </w:rPr>
        <w:t xml:space="preserve">Budoucí </w:t>
      </w:r>
      <w:r w:rsidR="003F0975" w:rsidRPr="003F0975">
        <w:rPr>
          <w:rFonts w:ascii="Arial" w:hAnsi="Arial" w:cs="Arial"/>
        </w:rPr>
        <w:t>povinný</w:t>
      </w:r>
      <w:r w:rsidR="00CC300A" w:rsidRPr="003F0975">
        <w:rPr>
          <w:rFonts w:ascii="Arial" w:hAnsi="Arial" w:cs="Arial"/>
        </w:rPr>
        <w:t xml:space="preserve"> a </w:t>
      </w:r>
      <w:r w:rsidRPr="003F0975">
        <w:rPr>
          <w:rFonts w:ascii="Arial" w:hAnsi="Arial" w:cs="Arial"/>
        </w:rPr>
        <w:t>Budoucí</w:t>
      </w:r>
      <w:r w:rsidR="003F0975" w:rsidRPr="003F0975">
        <w:rPr>
          <w:rFonts w:ascii="Arial" w:hAnsi="Arial" w:cs="Arial"/>
        </w:rPr>
        <w:t xml:space="preserve"> oprávněný</w:t>
      </w:r>
      <w:r w:rsidR="00CC300A" w:rsidRPr="00EB2D64">
        <w:rPr>
          <w:rFonts w:ascii="Arial" w:hAnsi="Arial" w:cs="Arial"/>
        </w:rPr>
        <w:t xml:space="preserve"> dále také společně jako „</w:t>
      </w:r>
      <w:r w:rsidR="00CC300A" w:rsidRPr="00EB2D64">
        <w:rPr>
          <w:rFonts w:ascii="Arial" w:hAnsi="Arial" w:cs="Arial"/>
          <w:b/>
          <w:bCs/>
        </w:rPr>
        <w:t>Smluvní strany</w:t>
      </w:r>
      <w:r w:rsidR="00CC300A" w:rsidRPr="00EB2D64">
        <w:rPr>
          <w:rFonts w:ascii="Arial" w:hAnsi="Arial" w:cs="Arial"/>
        </w:rPr>
        <w:t>“ a každý samostatně jako „</w:t>
      </w:r>
      <w:r w:rsidR="00CC300A" w:rsidRPr="00EB2D64">
        <w:rPr>
          <w:rFonts w:ascii="Arial" w:hAnsi="Arial" w:cs="Arial"/>
          <w:b/>
          <w:bCs/>
        </w:rPr>
        <w:t>Smluvní strana</w:t>
      </w:r>
      <w:r w:rsidR="00CC300A" w:rsidRPr="00EB2D64">
        <w:rPr>
          <w:rFonts w:ascii="Arial" w:hAnsi="Arial" w:cs="Arial"/>
        </w:rPr>
        <w:t>“</w:t>
      </w:r>
    </w:p>
    <w:p w14:paraId="68E759C5" w14:textId="77777777" w:rsidR="002C54A0" w:rsidRDefault="002C54A0" w:rsidP="00CC300A">
      <w:pPr>
        <w:pStyle w:val="Bezmezer"/>
        <w:jc w:val="both"/>
        <w:rPr>
          <w:rFonts w:ascii="Arial" w:hAnsi="Arial" w:cs="Arial"/>
        </w:rPr>
      </w:pPr>
    </w:p>
    <w:p w14:paraId="418D7F14" w14:textId="083225EE" w:rsidR="002C54A0" w:rsidRPr="00EB2D64" w:rsidRDefault="002C54A0" w:rsidP="002C54A0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uzavírají níže uvedeného dne, měsíce a roku</w:t>
      </w:r>
      <w:bookmarkStart w:id="0" w:name="_Hlk142631245"/>
      <w:r w:rsidRPr="00EB2D64">
        <w:rPr>
          <w:rFonts w:ascii="Arial" w:hAnsi="Arial" w:cs="Arial"/>
        </w:rPr>
        <w:t xml:space="preserve">, </w:t>
      </w:r>
      <w:bookmarkEnd w:id="0"/>
      <w:r w:rsidRPr="00EB2D64">
        <w:rPr>
          <w:rFonts w:ascii="Arial" w:hAnsi="Arial" w:cs="Arial"/>
        </w:rPr>
        <w:t xml:space="preserve">tuto smlouvu o smlouvě budoucí o zřízení </w:t>
      </w:r>
      <w:r w:rsidRPr="00C458E3">
        <w:rPr>
          <w:rFonts w:ascii="Arial" w:hAnsi="Arial" w:cs="Arial"/>
        </w:rPr>
        <w:t>služebnosti inženýrské sítě</w:t>
      </w:r>
      <w:r w:rsidRPr="00EB2D64">
        <w:rPr>
          <w:rFonts w:ascii="Arial" w:hAnsi="Arial" w:cs="Arial"/>
        </w:rPr>
        <w:t xml:space="preserve"> (dále jen „</w:t>
      </w:r>
      <w:r w:rsidRPr="00EB2D64">
        <w:rPr>
          <w:rFonts w:ascii="Arial" w:hAnsi="Arial" w:cs="Arial"/>
          <w:b/>
          <w:bCs/>
        </w:rPr>
        <w:t>Smlouva</w:t>
      </w:r>
      <w:r w:rsidRPr="00EB2D64">
        <w:rPr>
          <w:rFonts w:ascii="Arial" w:hAnsi="Arial" w:cs="Arial"/>
        </w:rPr>
        <w:t>“), za účelem vzájemné úpravy závazků Smluvních stran ke splnění účelu Smlouvy, tak jak je specifikován a konkretizován v jejich následujících ustanoveních</w:t>
      </w:r>
    </w:p>
    <w:p w14:paraId="07570608" w14:textId="77777777" w:rsidR="002C54A0" w:rsidRPr="00EB2D64" w:rsidRDefault="002C54A0" w:rsidP="000F3C17">
      <w:pPr>
        <w:pStyle w:val="Bezmezer"/>
        <w:jc w:val="both"/>
        <w:rPr>
          <w:rFonts w:ascii="Arial" w:hAnsi="Arial" w:cs="Arial"/>
        </w:rPr>
      </w:pPr>
    </w:p>
    <w:p w14:paraId="626F0AA3" w14:textId="06E5D682" w:rsidR="00BB4851" w:rsidRPr="002C54A0" w:rsidRDefault="00AA6902" w:rsidP="002C54A0">
      <w:pPr>
        <w:pStyle w:val="Bezmezer"/>
        <w:jc w:val="center"/>
        <w:rPr>
          <w:rFonts w:ascii="Arial" w:hAnsi="Arial" w:cs="Arial"/>
          <w:b/>
          <w:snapToGrid w:val="0"/>
        </w:rPr>
      </w:pPr>
      <w:r w:rsidRPr="00EB2D64">
        <w:rPr>
          <w:rFonts w:ascii="Arial" w:hAnsi="Arial" w:cs="Arial"/>
          <w:b/>
          <w:snapToGrid w:val="0"/>
        </w:rPr>
        <w:t xml:space="preserve">Článek </w:t>
      </w:r>
      <w:r w:rsidR="00460309" w:rsidRPr="00EB2D64">
        <w:rPr>
          <w:rFonts w:ascii="Arial" w:hAnsi="Arial" w:cs="Arial"/>
          <w:b/>
          <w:snapToGrid w:val="0"/>
        </w:rPr>
        <w:t>I.</w:t>
      </w:r>
    </w:p>
    <w:p w14:paraId="5707A54A" w14:textId="77777777" w:rsidR="00672510" w:rsidRPr="00EB2D64" w:rsidRDefault="008379C2" w:rsidP="000F3C17">
      <w:pPr>
        <w:pStyle w:val="Bezmezer"/>
        <w:jc w:val="center"/>
        <w:rPr>
          <w:rFonts w:ascii="Arial" w:hAnsi="Arial" w:cs="Arial"/>
          <w:b/>
          <w:snapToGrid w:val="0"/>
        </w:rPr>
      </w:pPr>
      <w:r w:rsidRPr="00EB2D64">
        <w:rPr>
          <w:rFonts w:ascii="Arial" w:hAnsi="Arial" w:cs="Arial"/>
          <w:b/>
          <w:snapToGrid w:val="0"/>
        </w:rPr>
        <w:t>Ú</w:t>
      </w:r>
      <w:r w:rsidR="00672510" w:rsidRPr="00EB2D64">
        <w:rPr>
          <w:rFonts w:ascii="Arial" w:hAnsi="Arial" w:cs="Arial"/>
          <w:b/>
          <w:snapToGrid w:val="0"/>
        </w:rPr>
        <w:t>vodní ustanovení</w:t>
      </w:r>
    </w:p>
    <w:p w14:paraId="5B5CF99F" w14:textId="77777777" w:rsidR="00AA6902" w:rsidRPr="00EB2D64" w:rsidRDefault="00AA6902" w:rsidP="00B830C9">
      <w:pPr>
        <w:pStyle w:val="Bezmezer"/>
        <w:jc w:val="both"/>
        <w:rPr>
          <w:rFonts w:ascii="Arial" w:hAnsi="Arial" w:cs="Arial"/>
        </w:rPr>
      </w:pPr>
    </w:p>
    <w:p w14:paraId="18E13EA0" w14:textId="7BEF10AD" w:rsidR="003F0975" w:rsidRPr="00546FCA" w:rsidRDefault="003F0975" w:rsidP="008767ED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</w:rPr>
      </w:pPr>
      <w:r w:rsidRPr="004B31BC">
        <w:rPr>
          <w:rFonts w:ascii="Arial" w:hAnsi="Arial" w:cs="Arial"/>
          <w:color w:val="000000"/>
        </w:rPr>
        <w:t xml:space="preserve">Česká republika je vlastníkem a Povinný </w:t>
      </w:r>
      <w:r w:rsidR="00BB4851" w:rsidRPr="0012517E">
        <w:rPr>
          <w:rFonts w:ascii="Arial" w:hAnsi="Arial" w:cs="Arial"/>
        </w:rPr>
        <w:t xml:space="preserve">má ve smyslu ustanovení § 2 odst. 2 zákona č. </w:t>
      </w:r>
      <w:r w:rsidR="00BB4851" w:rsidRPr="00546FCA">
        <w:rPr>
          <w:rFonts w:ascii="Arial" w:hAnsi="Arial" w:cs="Arial"/>
        </w:rPr>
        <w:t>77/1997 Sb., o státním podniku, ve znění pozdějších předpisů a dle své Zakládací listiny právo hospodařit s uvedenými nemovitými věcmi</w:t>
      </w:r>
      <w:r w:rsidRPr="00546FCA">
        <w:rPr>
          <w:rFonts w:ascii="Arial" w:hAnsi="Arial" w:cs="Arial"/>
        </w:rPr>
        <w:t xml:space="preserve">: </w:t>
      </w:r>
    </w:p>
    <w:p w14:paraId="142C4F41" w14:textId="77777777" w:rsidR="003F0975" w:rsidRPr="00546FCA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</w:rPr>
      </w:pPr>
    </w:p>
    <w:p w14:paraId="02E91CE6" w14:textId="386E9810" w:rsidR="003F0975" w:rsidRPr="00546FCA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</w:rPr>
      </w:pPr>
      <w:r w:rsidRPr="00546FCA">
        <w:rPr>
          <w:rFonts w:ascii="Arial" w:hAnsi="Arial" w:cs="Arial"/>
          <w:b/>
          <w:bCs/>
        </w:rPr>
        <w:t>Pozemky</w:t>
      </w:r>
      <w:r w:rsidR="00546FCA">
        <w:rPr>
          <w:rFonts w:ascii="Arial" w:hAnsi="Arial" w:cs="Arial"/>
          <w:b/>
          <w:bCs/>
        </w:rPr>
        <w:t>:</w:t>
      </w:r>
    </w:p>
    <w:p w14:paraId="44066471" w14:textId="0D3174B6" w:rsidR="003F0975" w:rsidRPr="00546FCA" w:rsidRDefault="003F0975" w:rsidP="008767ED">
      <w:pPr>
        <w:pStyle w:val="Bezmezer"/>
        <w:numPr>
          <w:ilvl w:val="0"/>
          <w:numId w:val="4"/>
        </w:numPr>
        <w:ind w:left="993" w:hanging="284"/>
        <w:jc w:val="both"/>
        <w:rPr>
          <w:rFonts w:ascii="Arial" w:hAnsi="Arial" w:cs="Arial"/>
          <w:vertAlign w:val="superscript"/>
        </w:rPr>
      </w:pPr>
      <w:proofErr w:type="spellStart"/>
      <w:r w:rsidRPr="00546FCA">
        <w:rPr>
          <w:rFonts w:ascii="Arial" w:hAnsi="Arial" w:cs="Arial"/>
        </w:rPr>
        <w:t>parc</w:t>
      </w:r>
      <w:proofErr w:type="spellEnd"/>
      <w:r w:rsidRPr="00546FCA">
        <w:rPr>
          <w:rFonts w:ascii="Arial" w:hAnsi="Arial" w:cs="Arial"/>
        </w:rPr>
        <w:t>. č.</w:t>
      </w:r>
      <w:r w:rsidR="00546FCA">
        <w:rPr>
          <w:rFonts w:ascii="Arial" w:hAnsi="Arial" w:cs="Arial"/>
        </w:rPr>
        <w:t xml:space="preserve"> </w:t>
      </w:r>
      <w:r w:rsidR="00546FCA" w:rsidRPr="00546FCA">
        <w:rPr>
          <w:rFonts w:ascii="Arial" w:hAnsi="Arial" w:cs="Arial"/>
          <w:b/>
          <w:bCs/>
        </w:rPr>
        <w:t>2391/18</w:t>
      </w:r>
      <w:r w:rsidRPr="00546FCA">
        <w:rPr>
          <w:rFonts w:ascii="Arial" w:hAnsi="Arial" w:cs="Arial"/>
        </w:rPr>
        <w:t>,</w:t>
      </w:r>
    </w:p>
    <w:p w14:paraId="4448286E" w14:textId="68EB5DBD" w:rsidR="003F0975" w:rsidRPr="00546FCA" w:rsidRDefault="003F0975" w:rsidP="008767ED">
      <w:pPr>
        <w:pStyle w:val="Bezmezer"/>
        <w:numPr>
          <w:ilvl w:val="0"/>
          <w:numId w:val="4"/>
        </w:numPr>
        <w:ind w:left="993" w:hanging="284"/>
        <w:jc w:val="both"/>
        <w:rPr>
          <w:rFonts w:ascii="Arial" w:hAnsi="Arial" w:cs="Arial"/>
        </w:rPr>
      </w:pPr>
      <w:proofErr w:type="spellStart"/>
      <w:r w:rsidRPr="00546FCA">
        <w:rPr>
          <w:rFonts w:ascii="Arial" w:hAnsi="Arial" w:cs="Arial"/>
        </w:rPr>
        <w:t>parc</w:t>
      </w:r>
      <w:proofErr w:type="spellEnd"/>
      <w:r w:rsidRPr="00546FCA">
        <w:rPr>
          <w:rFonts w:ascii="Arial" w:hAnsi="Arial" w:cs="Arial"/>
        </w:rPr>
        <w:t xml:space="preserve">. č. </w:t>
      </w:r>
      <w:r w:rsidR="00546FCA" w:rsidRPr="00546FCA">
        <w:rPr>
          <w:rFonts w:ascii="Arial" w:hAnsi="Arial" w:cs="Arial"/>
          <w:b/>
          <w:bCs/>
        </w:rPr>
        <w:t>2384/38</w:t>
      </w:r>
      <w:r w:rsidRPr="00546FCA">
        <w:rPr>
          <w:rFonts w:ascii="Arial" w:hAnsi="Arial" w:cs="Arial"/>
        </w:rPr>
        <w:t>,</w:t>
      </w:r>
    </w:p>
    <w:p w14:paraId="1F43EB97" w14:textId="77777777" w:rsidR="003F0975" w:rsidRPr="004B31BC" w:rsidRDefault="003F0975" w:rsidP="003F0975">
      <w:pPr>
        <w:pStyle w:val="Bezmezer"/>
        <w:jc w:val="both"/>
        <w:rPr>
          <w:rFonts w:ascii="Arial" w:hAnsi="Arial" w:cs="Arial"/>
          <w:color w:val="000000"/>
        </w:rPr>
      </w:pPr>
    </w:p>
    <w:p w14:paraId="0BB1BB5A" w14:textId="5159EA5C" w:rsidR="003F0975" w:rsidRPr="007545EF" w:rsidRDefault="003F0975" w:rsidP="003F0975">
      <w:pPr>
        <w:pStyle w:val="Bezmezer"/>
        <w:ind w:left="567"/>
        <w:jc w:val="both"/>
        <w:rPr>
          <w:rFonts w:ascii="Arial" w:hAnsi="Arial" w:cs="Arial"/>
          <w:i/>
          <w:iCs/>
        </w:rPr>
      </w:pPr>
      <w:r w:rsidRPr="007545EF">
        <w:rPr>
          <w:rFonts w:ascii="Arial" w:hAnsi="Arial" w:cs="Arial"/>
        </w:rPr>
        <w:lastRenderedPageBreak/>
        <w:t xml:space="preserve">v katastrálním území </w:t>
      </w:r>
      <w:r w:rsidR="00546FCA" w:rsidRPr="007545EF">
        <w:rPr>
          <w:rFonts w:ascii="Arial" w:hAnsi="Arial" w:cs="Arial"/>
          <w:b/>
          <w:bCs/>
        </w:rPr>
        <w:t>Holice v Čechách</w:t>
      </w:r>
      <w:r w:rsidRPr="007545EF">
        <w:rPr>
          <w:rFonts w:ascii="Arial" w:hAnsi="Arial" w:cs="Arial"/>
        </w:rPr>
        <w:t xml:space="preserve">, obec </w:t>
      </w:r>
      <w:r w:rsidR="00546FCA" w:rsidRPr="007545EF">
        <w:rPr>
          <w:rFonts w:ascii="Arial" w:hAnsi="Arial" w:cs="Arial"/>
        </w:rPr>
        <w:t>Holice</w:t>
      </w:r>
      <w:r w:rsidRPr="007545EF">
        <w:rPr>
          <w:rFonts w:ascii="Arial" w:hAnsi="Arial" w:cs="Arial"/>
        </w:rPr>
        <w:t>, zapsan</w:t>
      </w:r>
      <w:r w:rsidR="00BB4851" w:rsidRPr="007545EF">
        <w:rPr>
          <w:rFonts w:ascii="Arial" w:hAnsi="Arial" w:cs="Arial"/>
        </w:rPr>
        <w:t>é</w:t>
      </w:r>
      <w:r w:rsidRPr="007545EF">
        <w:rPr>
          <w:rFonts w:ascii="Arial" w:hAnsi="Arial" w:cs="Arial"/>
        </w:rPr>
        <w:t xml:space="preserve"> v katastru nemovitostí vedeném Katastrálním úřadem pro </w:t>
      </w:r>
      <w:r w:rsidR="00A34C8F" w:rsidRPr="007545EF">
        <w:rPr>
          <w:rFonts w:ascii="Arial" w:hAnsi="Arial" w:cs="Arial"/>
        </w:rPr>
        <w:t>Pardubický</w:t>
      </w:r>
      <w:r w:rsidRPr="007545EF">
        <w:rPr>
          <w:rFonts w:ascii="Arial" w:hAnsi="Arial" w:cs="Arial"/>
        </w:rPr>
        <w:t xml:space="preserve"> kraj, Katastrální pracoviště </w:t>
      </w:r>
      <w:r w:rsidR="00A34C8F" w:rsidRPr="007545EF">
        <w:rPr>
          <w:rFonts w:ascii="Arial" w:hAnsi="Arial" w:cs="Arial"/>
        </w:rPr>
        <w:t>Pardubice</w:t>
      </w:r>
      <w:r w:rsidRPr="007545EF">
        <w:rPr>
          <w:rFonts w:ascii="Arial" w:hAnsi="Arial" w:cs="Arial"/>
        </w:rPr>
        <w:t xml:space="preserve">, na listu vlastnictví č. </w:t>
      </w:r>
      <w:r w:rsidR="00546FCA" w:rsidRPr="007545EF">
        <w:rPr>
          <w:rFonts w:ascii="Arial" w:hAnsi="Arial" w:cs="Arial"/>
        </w:rPr>
        <w:t>3507</w:t>
      </w:r>
      <w:r w:rsidRPr="007545EF">
        <w:rPr>
          <w:rFonts w:ascii="Arial" w:hAnsi="Arial" w:cs="Arial"/>
        </w:rPr>
        <w:t xml:space="preserve"> (dále jen „</w:t>
      </w:r>
      <w:r w:rsidRPr="007545EF">
        <w:rPr>
          <w:rFonts w:ascii="Arial" w:hAnsi="Arial" w:cs="Arial"/>
          <w:b/>
          <w:bCs/>
        </w:rPr>
        <w:t>Služebné pozemky</w:t>
      </w:r>
      <w:r w:rsidRPr="007545EF">
        <w:rPr>
          <w:rFonts w:ascii="Arial" w:hAnsi="Arial" w:cs="Arial"/>
        </w:rPr>
        <w:t xml:space="preserve">“). Na Služebných pozemcích je umístěna stavba silnice I. třídy č. </w:t>
      </w:r>
      <w:r w:rsidR="00546FCA" w:rsidRPr="007545EF">
        <w:rPr>
          <w:rFonts w:ascii="Arial" w:hAnsi="Arial" w:cs="Arial"/>
        </w:rPr>
        <w:t>36</w:t>
      </w:r>
      <w:r w:rsidRPr="007545EF">
        <w:rPr>
          <w:rFonts w:ascii="Arial" w:hAnsi="Arial" w:cs="Arial"/>
        </w:rPr>
        <w:t xml:space="preserve"> v km provozního staničení </w:t>
      </w:r>
      <w:r w:rsidR="007545EF" w:rsidRPr="007545EF">
        <w:rPr>
          <w:rFonts w:ascii="Arial" w:hAnsi="Arial" w:cs="Arial"/>
        </w:rPr>
        <w:t>24,633.</w:t>
      </w:r>
    </w:p>
    <w:p w14:paraId="3C6D27B7" w14:textId="77777777" w:rsidR="003F0975" w:rsidRPr="007545EF" w:rsidRDefault="003F0975" w:rsidP="003F0975">
      <w:pPr>
        <w:pStyle w:val="Bezmezer"/>
        <w:ind w:left="567"/>
        <w:jc w:val="both"/>
        <w:rPr>
          <w:rFonts w:ascii="Arial" w:hAnsi="Arial" w:cs="Arial"/>
          <w:color w:val="FF0000"/>
        </w:rPr>
      </w:pPr>
    </w:p>
    <w:p w14:paraId="42995DEA" w14:textId="401A707B" w:rsidR="003F0975" w:rsidRPr="007545EF" w:rsidRDefault="003F0975" w:rsidP="003F0975">
      <w:pPr>
        <w:pStyle w:val="Bezmezer"/>
        <w:ind w:left="567"/>
        <w:jc w:val="both"/>
        <w:rPr>
          <w:rFonts w:ascii="Arial" w:hAnsi="Arial" w:cs="Arial"/>
          <w:b/>
          <w:bCs/>
          <w:color w:val="000000"/>
        </w:rPr>
      </w:pPr>
      <w:r w:rsidRPr="007545EF">
        <w:rPr>
          <w:rFonts w:ascii="Arial" w:hAnsi="Arial" w:cs="Arial"/>
          <w:color w:val="000000"/>
        </w:rPr>
        <w:t>Povinný dále prohlašuje, že právo hospodařit se Služebnými pozemky ke dni podpisu této Smlouvy nepozbyl.</w:t>
      </w:r>
    </w:p>
    <w:p w14:paraId="10B4A9F6" w14:textId="77777777" w:rsidR="00B24658" w:rsidRPr="007545EF" w:rsidRDefault="00B24658" w:rsidP="006A5AD8">
      <w:pPr>
        <w:pStyle w:val="Bezmezer"/>
        <w:jc w:val="both"/>
        <w:rPr>
          <w:rFonts w:ascii="Arial" w:hAnsi="Arial" w:cs="Arial"/>
          <w:color w:val="000000"/>
        </w:rPr>
      </w:pPr>
    </w:p>
    <w:p w14:paraId="7DE8EE92" w14:textId="1A4B7F60" w:rsidR="00147D43" w:rsidRPr="007545EF" w:rsidRDefault="00147D43" w:rsidP="008767ED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</w:rPr>
      </w:pPr>
      <w:r w:rsidRPr="007545EF">
        <w:rPr>
          <w:rFonts w:ascii="Arial" w:hAnsi="Arial" w:cs="Arial"/>
          <w:iCs/>
          <w:color w:val="000000"/>
        </w:rPr>
        <w:t xml:space="preserve">Budoucí oprávněný prohlašuje, že je </w:t>
      </w:r>
      <w:r w:rsidRPr="007545EF">
        <w:rPr>
          <w:rFonts w:ascii="Arial" w:hAnsi="Arial" w:cs="Arial"/>
          <w:iCs/>
        </w:rPr>
        <w:t xml:space="preserve">investorem a stavebníkem </w:t>
      </w:r>
      <w:r w:rsidRPr="007545EF">
        <w:rPr>
          <w:rFonts w:ascii="Arial" w:hAnsi="Arial" w:cs="Arial"/>
          <w:iCs/>
          <w:color w:val="000000"/>
        </w:rPr>
        <w:t>stavby „</w:t>
      </w:r>
      <w:r w:rsidR="007545EF" w:rsidRPr="007545EF">
        <w:rPr>
          <w:rFonts w:ascii="Arial" w:hAnsi="Arial" w:cs="Arial"/>
          <w:b/>
          <w:bCs/>
          <w:color w:val="000000"/>
        </w:rPr>
        <w:t>Holice, Husova – kanalizace</w:t>
      </w:r>
      <w:r w:rsidRPr="007545EF">
        <w:rPr>
          <w:rFonts w:ascii="Arial" w:hAnsi="Arial" w:cs="Arial"/>
          <w:iCs/>
          <w:color w:val="000000"/>
        </w:rPr>
        <w:t>“ (dále jen „</w:t>
      </w:r>
      <w:r w:rsidRPr="007545EF">
        <w:rPr>
          <w:rFonts w:ascii="Arial" w:hAnsi="Arial" w:cs="Arial"/>
          <w:b/>
          <w:bCs/>
          <w:color w:val="000000"/>
        </w:rPr>
        <w:t>Zařízení</w:t>
      </w:r>
      <w:r w:rsidRPr="007545EF">
        <w:rPr>
          <w:rFonts w:ascii="Arial" w:hAnsi="Arial" w:cs="Arial"/>
          <w:iCs/>
          <w:color w:val="000000"/>
        </w:rPr>
        <w:t>“), která bude umístěna do Služebných pozemků. Budoucí oprávněný bude, po realizaci Zařízení, jeho vlastníkem (provozovatelem).</w:t>
      </w:r>
    </w:p>
    <w:p w14:paraId="6C155DAF" w14:textId="77777777" w:rsidR="00147D43" w:rsidRDefault="00147D43" w:rsidP="00B24658">
      <w:pPr>
        <w:pStyle w:val="Bezmezer"/>
        <w:jc w:val="both"/>
        <w:rPr>
          <w:rFonts w:ascii="Arial" w:hAnsi="Arial" w:cs="Arial"/>
        </w:rPr>
      </w:pPr>
    </w:p>
    <w:p w14:paraId="0AB7EC27" w14:textId="61D104B0" w:rsidR="006A5AD8" w:rsidRPr="00EB2D64" w:rsidRDefault="006A5AD8" w:rsidP="008767ED">
      <w:pPr>
        <w:pStyle w:val="Bezmezer"/>
        <w:numPr>
          <w:ilvl w:val="1"/>
          <w:numId w:val="3"/>
        </w:numPr>
        <w:ind w:left="567" w:hanging="567"/>
        <w:jc w:val="both"/>
        <w:rPr>
          <w:rFonts w:ascii="Arial" w:hAnsi="Arial" w:cs="Arial"/>
          <w:u w:val="single"/>
        </w:rPr>
      </w:pPr>
      <w:r w:rsidRPr="007545EF">
        <w:rPr>
          <w:rFonts w:ascii="Arial" w:hAnsi="Arial" w:cs="Arial"/>
        </w:rPr>
        <w:t xml:space="preserve">Předpokládaná poloha umístění </w:t>
      </w:r>
      <w:r w:rsidR="00147D43" w:rsidRPr="007545EF">
        <w:rPr>
          <w:rFonts w:ascii="Arial" w:hAnsi="Arial" w:cs="Arial"/>
          <w:bCs/>
          <w:iCs/>
        </w:rPr>
        <w:t>Zařízení</w:t>
      </w:r>
      <w:r w:rsidRPr="007545EF">
        <w:rPr>
          <w:rFonts w:ascii="Arial" w:hAnsi="Arial" w:cs="Arial"/>
        </w:rPr>
        <w:t xml:space="preserve"> na Služebných pozemcích je vyznačena ve výkresu, který je</w:t>
      </w:r>
      <w:r w:rsidRPr="007545EF">
        <w:rPr>
          <w:rFonts w:ascii="Arial" w:hAnsi="Arial" w:cs="Arial"/>
          <w:b/>
          <w:bCs/>
        </w:rPr>
        <w:t xml:space="preserve"> </w:t>
      </w:r>
      <w:r w:rsidRPr="007545EF">
        <w:rPr>
          <w:rFonts w:ascii="Arial" w:hAnsi="Arial" w:cs="Arial"/>
        </w:rPr>
        <w:t xml:space="preserve">nedílnou součástí této Smlouvy jako její příloha. Skutečná poloha umístění </w:t>
      </w:r>
      <w:r w:rsidR="00147D43" w:rsidRPr="007545EF">
        <w:rPr>
          <w:rFonts w:ascii="Arial" w:hAnsi="Arial" w:cs="Arial"/>
          <w:bCs/>
          <w:iCs/>
        </w:rPr>
        <w:t>Zařízení</w:t>
      </w:r>
      <w:r w:rsidR="00147D43" w:rsidRPr="007545EF">
        <w:rPr>
          <w:rFonts w:ascii="Arial" w:hAnsi="Arial" w:cs="Arial"/>
        </w:rPr>
        <w:t xml:space="preserve"> </w:t>
      </w:r>
      <w:r w:rsidRPr="007545EF">
        <w:rPr>
          <w:rFonts w:ascii="Arial" w:hAnsi="Arial" w:cs="Arial"/>
        </w:rPr>
        <w:t xml:space="preserve">na Služebných pozemcích bude zaměřena po realizaci </w:t>
      </w:r>
      <w:r w:rsidR="00147D43" w:rsidRPr="007545EF">
        <w:rPr>
          <w:rFonts w:ascii="Arial" w:hAnsi="Arial" w:cs="Arial"/>
          <w:bCs/>
          <w:iCs/>
        </w:rPr>
        <w:t>Zařízení</w:t>
      </w:r>
      <w:r w:rsidRPr="007545EF">
        <w:rPr>
          <w:rFonts w:ascii="Arial" w:hAnsi="Arial" w:cs="Arial"/>
        </w:rPr>
        <w:t xml:space="preserve"> na Služebných pozemcích. Na základě skutečné polohy umístění </w:t>
      </w:r>
      <w:r w:rsidR="00147D43" w:rsidRPr="007545EF">
        <w:rPr>
          <w:rFonts w:ascii="Arial" w:hAnsi="Arial" w:cs="Arial"/>
          <w:bCs/>
          <w:iCs/>
        </w:rPr>
        <w:t>Zařízení</w:t>
      </w:r>
      <w:r w:rsidR="00147D43" w:rsidRPr="007545EF">
        <w:rPr>
          <w:rFonts w:ascii="Arial" w:hAnsi="Arial" w:cs="Arial"/>
        </w:rPr>
        <w:t xml:space="preserve"> </w:t>
      </w:r>
      <w:r w:rsidRPr="007545EF">
        <w:rPr>
          <w:rFonts w:ascii="Arial" w:hAnsi="Arial" w:cs="Arial"/>
        </w:rPr>
        <w:t>na Služebných pozemcích bude vyhotoven geometrický plán, kterým bude vyznačena část Služebných pozemků, k níž bude služebnost inženýrské sítě zřízena, jak je dohodnuto v této Smlouvě (dále jen „</w:t>
      </w:r>
      <w:r w:rsidRPr="007545EF">
        <w:rPr>
          <w:rFonts w:ascii="Arial" w:hAnsi="Arial" w:cs="Arial"/>
          <w:b/>
          <w:bCs/>
        </w:rPr>
        <w:t>Geometrický plán</w:t>
      </w:r>
      <w:r w:rsidRPr="007545EF">
        <w:rPr>
          <w:rFonts w:ascii="Arial" w:hAnsi="Arial" w:cs="Arial"/>
        </w:rPr>
        <w:t>“). Předpokládaný rozsah zatížení Služebných pozemků služebností inženýrské sítě</w:t>
      </w:r>
      <w:r w:rsidRPr="00EB2D64">
        <w:rPr>
          <w:rFonts w:ascii="Arial" w:hAnsi="Arial" w:cs="Arial"/>
        </w:rPr>
        <w:t xml:space="preserve"> je</w:t>
      </w:r>
      <w:r w:rsidR="007D1205">
        <w:rPr>
          <w:rFonts w:ascii="Arial" w:hAnsi="Arial" w:cs="Arial"/>
          <w:color w:val="000000"/>
        </w:rPr>
        <w:t xml:space="preserve"> 21,72bm</w:t>
      </w:r>
      <w:r w:rsidRPr="00EB2D64">
        <w:rPr>
          <w:rFonts w:ascii="Arial" w:hAnsi="Arial" w:cs="Arial"/>
        </w:rPr>
        <w:t xml:space="preserve">. </w:t>
      </w:r>
    </w:p>
    <w:p w14:paraId="4CEB4518" w14:textId="77777777" w:rsidR="006A5AD8" w:rsidRPr="00EB2D64" w:rsidRDefault="006A5AD8" w:rsidP="006A5AD8">
      <w:pPr>
        <w:pStyle w:val="Bezmezer"/>
        <w:jc w:val="both"/>
        <w:rPr>
          <w:rFonts w:ascii="Arial" w:hAnsi="Arial" w:cs="Arial"/>
        </w:rPr>
      </w:pPr>
    </w:p>
    <w:p w14:paraId="78C69B02" w14:textId="7896AF70" w:rsidR="006A5AD8" w:rsidRPr="00F74B11" w:rsidRDefault="006A5AD8" w:rsidP="006A5AD8">
      <w:pPr>
        <w:pStyle w:val="Bezmezer"/>
        <w:ind w:left="567"/>
        <w:jc w:val="both"/>
        <w:rPr>
          <w:rFonts w:ascii="Arial" w:hAnsi="Arial" w:cs="Arial"/>
          <w:u w:val="single"/>
        </w:rPr>
      </w:pPr>
      <w:r w:rsidRPr="00F74B11">
        <w:rPr>
          <w:rFonts w:ascii="Arial" w:hAnsi="Arial" w:cs="Arial"/>
        </w:rPr>
        <w:t xml:space="preserve">Pokud v důsledku změny označení Služebných pozemků v katastru nemovitostí nebude označení Služebných pozemků korespondovat s aktuálním stavem zápisu v katastru nemovitostí, předmětem zatížení bude část zemského povrchu, která je vymezena ve výkresu, bez ohledu na označení. </w:t>
      </w:r>
    </w:p>
    <w:p w14:paraId="76358E24" w14:textId="77777777" w:rsidR="006A5AD8" w:rsidRPr="00F74B11" w:rsidRDefault="006A5AD8" w:rsidP="00B24658">
      <w:pPr>
        <w:pStyle w:val="Bezmezer"/>
        <w:jc w:val="both"/>
        <w:rPr>
          <w:rFonts w:ascii="Arial" w:hAnsi="Arial" w:cs="Arial"/>
        </w:rPr>
      </w:pPr>
    </w:p>
    <w:p w14:paraId="7F9AE300" w14:textId="77777777" w:rsidR="000F3C17" w:rsidRPr="00F74B11" w:rsidRDefault="00B24658" w:rsidP="00BB4851">
      <w:pPr>
        <w:pStyle w:val="Bezmezer"/>
        <w:jc w:val="center"/>
        <w:rPr>
          <w:rFonts w:ascii="Arial" w:hAnsi="Arial" w:cs="Arial"/>
          <w:b/>
          <w:bCs/>
        </w:rPr>
      </w:pPr>
      <w:r w:rsidRPr="00F74B11">
        <w:rPr>
          <w:rFonts w:ascii="Arial" w:hAnsi="Arial" w:cs="Arial"/>
          <w:b/>
          <w:bCs/>
        </w:rPr>
        <w:t xml:space="preserve">Článek </w:t>
      </w:r>
      <w:r w:rsidR="000F3C17" w:rsidRPr="00F74B11">
        <w:rPr>
          <w:rFonts w:ascii="Arial" w:hAnsi="Arial" w:cs="Arial"/>
          <w:b/>
          <w:bCs/>
        </w:rPr>
        <w:t>II.</w:t>
      </w:r>
    </w:p>
    <w:p w14:paraId="740374CD" w14:textId="77777777" w:rsidR="00B24658" w:rsidRPr="00EB2D64" w:rsidRDefault="00B24658" w:rsidP="00BB4851">
      <w:pPr>
        <w:pStyle w:val="Bezmezer"/>
        <w:jc w:val="center"/>
        <w:rPr>
          <w:rFonts w:ascii="Arial" w:hAnsi="Arial" w:cs="Arial"/>
          <w:b/>
        </w:rPr>
      </w:pPr>
      <w:r w:rsidRPr="00F74B11">
        <w:rPr>
          <w:rFonts w:ascii="Arial" w:hAnsi="Arial" w:cs="Arial"/>
          <w:b/>
        </w:rPr>
        <w:t xml:space="preserve">Závazek Smluvních stran uzavřít Smlouvu o zřízení </w:t>
      </w:r>
      <w:r w:rsidR="00512AD5" w:rsidRPr="00F74B11">
        <w:rPr>
          <w:rFonts w:ascii="Arial" w:hAnsi="Arial" w:cs="Arial"/>
          <w:b/>
        </w:rPr>
        <w:t>s</w:t>
      </w:r>
      <w:r w:rsidRPr="00F74B11">
        <w:rPr>
          <w:rFonts w:ascii="Arial" w:hAnsi="Arial" w:cs="Arial"/>
          <w:b/>
        </w:rPr>
        <w:t>lužebnosti inženýrské sítě</w:t>
      </w:r>
    </w:p>
    <w:p w14:paraId="43A4DBC7" w14:textId="77777777" w:rsidR="000F3C17" w:rsidRPr="00EB2D64" w:rsidRDefault="000F3C17" w:rsidP="00512AD5">
      <w:pPr>
        <w:pStyle w:val="Bezmezer"/>
        <w:ind w:left="567" w:hanging="567"/>
        <w:jc w:val="both"/>
        <w:rPr>
          <w:rFonts w:ascii="Arial" w:hAnsi="Arial" w:cs="Arial"/>
        </w:rPr>
      </w:pPr>
    </w:p>
    <w:p w14:paraId="26902C26" w14:textId="22629515" w:rsidR="003E509B" w:rsidRPr="00F74B11" w:rsidRDefault="00512AD5" w:rsidP="008767ED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F74B11">
        <w:rPr>
          <w:rFonts w:ascii="Arial" w:hAnsi="Arial" w:cs="Arial"/>
          <w:color w:val="000000"/>
        </w:rPr>
        <w:t xml:space="preserve">Budoucí povinný a Budoucí oprávněný se touto Smlouvou </w:t>
      </w:r>
      <w:r w:rsidRPr="00F74B11">
        <w:rPr>
          <w:rFonts w:ascii="Arial" w:hAnsi="Arial" w:cs="Arial"/>
          <w:color w:val="000000"/>
          <w:u w:val="single"/>
        </w:rPr>
        <w:t>zavazují uzavřít na písemnou výzvu Budoucího oprávněného smlouvu o zřízení služebnosti inženýrské sítě</w:t>
      </w:r>
      <w:r w:rsidRPr="00F74B11">
        <w:rPr>
          <w:rFonts w:ascii="Arial" w:hAnsi="Arial" w:cs="Arial"/>
          <w:color w:val="000000"/>
        </w:rPr>
        <w:t xml:space="preserve"> s podstatnými náležitostmi a ve lhůtách uvedených v této Smlouvě. Služebnost bude zřízena na dobu </w:t>
      </w:r>
      <w:r w:rsidR="003E509B" w:rsidRPr="00F74B11">
        <w:rPr>
          <w:rFonts w:ascii="Arial" w:hAnsi="Arial" w:cs="Arial"/>
        </w:rPr>
        <w:t xml:space="preserve">existence </w:t>
      </w:r>
      <w:r w:rsidR="00147D43" w:rsidRPr="00F74B11">
        <w:rPr>
          <w:rStyle w:val="Silnzdraznn"/>
          <w:rFonts w:ascii="Arial" w:hAnsi="Arial" w:cs="Arial"/>
          <w:b w:val="0"/>
          <w:bCs w:val="0"/>
        </w:rPr>
        <w:t xml:space="preserve">(fyzické i právní) </w:t>
      </w:r>
      <w:r w:rsidR="00147D43" w:rsidRPr="00F74B11">
        <w:rPr>
          <w:rFonts w:ascii="Arial" w:hAnsi="Arial" w:cs="Arial"/>
          <w:bCs/>
          <w:iCs/>
        </w:rPr>
        <w:t>Zařízení.</w:t>
      </w:r>
      <w:r w:rsidR="00147D43" w:rsidRPr="00F74B11">
        <w:rPr>
          <w:rFonts w:ascii="Arial" w:hAnsi="Arial" w:cs="Arial"/>
        </w:rPr>
        <w:t xml:space="preserve"> </w:t>
      </w:r>
    </w:p>
    <w:p w14:paraId="03FA72E4" w14:textId="77777777" w:rsidR="003E509B" w:rsidRPr="00EB2D64" w:rsidRDefault="003E509B" w:rsidP="00512AD5">
      <w:pPr>
        <w:pStyle w:val="Bezmezer"/>
        <w:ind w:left="567"/>
        <w:jc w:val="both"/>
        <w:rPr>
          <w:rFonts w:ascii="Arial" w:hAnsi="Arial" w:cs="Arial"/>
          <w:color w:val="000000"/>
        </w:rPr>
      </w:pPr>
    </w:p>
    <w:p w14:paraId="3A165A70" w14:textId="36ECED49" w:rsidR="00512AD5" w:rsidRPr="00D7192B" w:rsidRDefault="00512AD5" w:rsidP="008767ED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D7192B">
        <w:rPr>
          <w:rFonts w:ascii="Arial" w:hAnsi="Arial" w:cs="Arial"/>
          <w:color w:val="000000"/>
        </w:rPr>
        <w:t xml:space="preserve">Smlouvou o zřízení služebnosti inženýrské sítě zřídí Budoucí povinný ve prospěch </w:t>
      </w:r>
      <w:bookmarkStart w:id="1" w:name="_Hlk53473352"/>
      <w:r w:rsidRPr="00D7192B">
        <w:rPr>
          <w:rFonts w:ascii="Arial" w:hAnsi="Arial" w:cs="Arial"/>
          <w:color w:val="000000"/>
        </w:rPr>
        <w:t>Budoucího oprávněného</w:t>
      </w:r>
      <w:bookmarkEnd w:id="1"/>
      <w:r w:rsidRPr="00D7192B">
        <w:rPr>
          <w:rFonts w:ascii="Arial" w:hAnsi="Arial" w:cs="Arial"/>
          <w:color w:val="000000"/>
        </w:rPr>
        <w:t xml:space="preserve">, </w:t>
      </w:r>
      <w:r w:rsidRPr="00D7192B">
        <w:rPr>
          <w:rFonts w:ascii="Arial" w:hAnsi="Arial" w:cs="Arial"/>
        </w:rPr>
        <w:t>k tíži Služebných pozemků</w:t>
      </w:r>
      <w:r w:rsidR="006A5AD8" w:rsidRPr="00D7192B">
        <w:rPr>
          <w:rFonts w:ascii="Arial" w:hAnsi="Arial" w:cs="Arial"/>
        </w:rPr>
        <w:t xml:space="preserve">, v rozsahu </w:t>
      </w:r>
      <w:r w:rsidRPr="00D7192B">
        <w:rPr>
          <w:rFonts w:ascii="Arial" w:hAnsi="Arial" w:cs="Arial"/>
          <w:color w:val="000000"/>
        </w:rPr>
        <w:t>vyznačen</w:t>
      </w:r>
      <w:r w:rsidR="006A5AD8" w:rsidRPr="00D7192B">
        <w:rPr>
          <w:rFonts w:ascii="Arial" w:hAnsi="Arial" w:cs="Arial"/>
          <w:color w:val="000000"/>
        </w:rPr>
        <w:t>ém</w:t>
      </w:r>
      <w:r w:rsidRPr="00D7192B">
        <w:rPr>
          <w:rFonts w:ascii="Arial" w:hAnsi="Arial" w:cs="Arial"/>
          <w:color w:val="000000"/>
        </w:rPr>
        <w:t xml:space="preserve"> </w:t>
      </w:r>
      <w:r w:rsidR="004B70B7" w:rsidRPr="00D7192B">
        <w:rPr>
          <w:rFonts w:ascii="Arial" w:hAnsi="Arial" w:cs="Arial"/>
          <w:color w:val="000000"/>
        </w:rPr>
        <w:t>G</w:t>
      </w:r>
      <w:r w:rsidRPr="00D7192B">
        <w:rPr>
          <w:rFonts w:ascii="Arial" w:hAnsi="Arial" w:cs="Arial"/>
          <w:color w:val="000000"/>
        </w:rPr>
        <w:t>eometrickým plánem</w:t>
      </w:r>
      <w:r w:rsidR="006A5AD8" w:rsidRPr="00D7192B">
        <w:rPr>
          <w:rFonts w:ascii="Arial" w:hAnsi="Arial" w:cs="Arial"/>
          <w:color w:val="000000"/>
        </w:rPr>
        <w:t>, věcné břemeno ve smyslu</w:t>
      </w:r>
      <w:r w:rsidRPr="00D7192B">
        <w:rPr>
          <w:rFonts w:ascii="Arial" w:hAnsi="Arial" w:cs="Arial"/>
          <w:color w:val="000000"/>
        </w:rPr>
        <w:t xml:space="preserve"> služebnost</w:t>
      </w:r>
      <w:r w:rsidR="006A5AD8" w:rsidRPr="00D7192B">
        <w:rPr>
          <w:rFonts w:ascii="Arial" w:hAnsi="Arial" w:cs="Arial"/>
          <w:color w:val="000000"/>
        </w:rPr>
        <w:t>i</w:t>
      </w:r>
      <w:r w:rsidRPr="00D7192B">
        <w:rPr>
          <w:rFonts w:ascii="Arial" w:hAnsi="Arial" w:cs="Arial"/>
          <w:color w:val="000000"/>
        </w:rPr>
        <w:t xml:space="preserve"> inženýrské sítě, spočívající v</w:t>
      </w:r>
      <w:r w:rsidRPr="00D7192B">
        <w:rPr>
          <w:rFonts w:ascii="Arial" w:hAnsi="Arial" w:cs="Arial"/>
          <w:b/>
          <w:bCs/>
          <w:color w:val="000000"/>
        </w:rPr>
        <w:t>:</w:t>
      </w:r>
    </w:p>
    <w:p w14:paraId="06984AB7" w14:textId="77777777" w:rsidR="00842D71" w:rsidRDefault="00842D71" w:rsidP="00512AD5">
      <w:pPr>
        <w:pStyle w:val="Bezmezer"/>
        <w:ind w:left="567"/>
        <w:jc w:val="both"/>
        <w:rPr>
          <w:rFonts w:ascii="Arial" w:hAnsi="Arial" w:cs="Arial"/>
        </w:rPr>
      </w:pPr>
    </w:p>
    <w:p w14:paraId="1B7701A9" w14:textId="287595ED" w:rsidR="00842D71" w:rsidRPr="00D7192B" w:rsidRDefault="00842D71" w:rsidP="008767ED">
      <w:pPr>
        <w:pStyle w:val="Bezmezer"/>
        <w:numPr>
          <w:ilvl w:val="0"/>
          <w:numId w:val="2"/>
        </w:numPr>
        <w:ind w:left="851" w:hanging="284"/>
        <w:jc w:val="both"/>
        <w:rPr>
          <w:rFonts w:ascii="Arial" w:hAnsi="Arial" w:cs="Arial"/>
        </w:rPr>
      </w:pPr>
      <w:r w:rsidRPr="00D7192B">
        <w:rPr>
          <w:rFonts w:ascii="Arial" w:hAnsi="Arial" w:cs="Arial"/>
        </w:rPr>
        <w:t>právu zřídit ve</w:t>
      </w:r>
      <w:r w:rsidR="00D7192B" w:rsidRPr="00D7192B">
        <w:rPr>
          <w:rFonts w:ascii="Arial" w:hAnsi="Arial" w:cs="Arial"/>
        </w:rPr>
        <w:t xml:space="preserve"> </w:t>
      </w:r>
      <w:r w:rsidRPr="00D7192B">
        <w:rPr>
          <w:rFonts w:ascii="Arial" w:hAnsi="Arial" w:cs="Arial"/>
        </w:rPr>
        <w:t xml:space="preserve">Služebných pozemcích pod stavbou silnice I. třídy č. </w:t>
      </w:r>
      <w:r w:rsidR="00D7192B" w:rsidRPr="00D7192B">
        <w:rPr>
          <w:rFonts w:ascii="Arial" w:hAnsi="Arial" w:cs="Arial"/>
        </w:rPr>
        <w:t>36</w:t>
      </w:r>
      <w:r w:rsidRPr="00D7192B">
        <w:rPr>
          <w:rFonts w:ascii="Arial" w:hAnsi="Arial" w:cs="Arial"/>
        </w:rPr>
        <w:t xml:space="preserve"> </w:t>
      </w:r>
      <w:r w:rsidRPr="00D7192B">
        <w:rPr>
          <w:rStyle w:val="Silnzdraznn"/>
          <w:rFonts w:ascii="Arial" w:hAnsi="Arial" w:cs="Arial"/>
          <w:b w:val="0"/>
          <w:bCs w:val="0"/>
        </w:rPr>
        <w:t>Zařízení</w:t>
      </w:r>
      <w:r w:rsidRPr="00D7192B">
        <w:rPr>
          <w:rFonts w:ascii="Arial" w:hAnsi="Arial" w:cs="Arial"/>
        </w:rPr>
        <w:t xml:space="preserve">, </w:t>
      </w:r>
    </w:p>
    <w:p w14:paraId="3F876632" w14:textId="36CEBF94" w:rsidR="00842D71" w:rsidRPr="00D7192B" w:rsidRDefault="00842D71" w:rsidP="008767ED">
      <w:pPr>
        <w:pStyle w:val="Bezmezer"/>
        <w:numPr>
          <w:ilvl w:val="0"/>
          <w:numId w:val="2"/>
        </w:numPr>
        <w:ind w:left="851" w:hanging="284"/>
        <w:jc w:val="both"/>
        <w:rPr>
          <w:rFonts w:ascii="Arial" w:hAnsi="Arial" w:cs="Arial"/>
        </w:rPr>
      </w:pPr>
      <w:r w:rsidRPr="00D7192B">
        <w:rPr>
          <w:rFonts w:ascii="Arial" w:hAnsi="Arial" w:cs="Arial"/>
        </w:rPr>
        <w:t xml:space="preserve">právu vstupovat a vjíždět na Služebné pozemky v souvislosti se zřízením, stavebními úpravami, opravami, provozováním a odstraněním </w:t>
      </w:r>
      <w:r w:rsidRPr="00D7192B">
        <w:rPr>
          <w:rStyle w:val="Silnzdraznn"/>
          <w:rFonts w:ascii="Arial" w:hAnsi="Arial" w:cs="Arial"/>
          <w:b w:val="0"/>
          <w:bCs w:val="0"/>
        </w:rPr>
        <w:t>Zařízení,</w:t>
      </w:r>
    </w:p>
    <w:p w14:paraId="48684FAD" w14:textId="38BD32FA" w:rsidR="00512AD5" w:rsidRPr="00EB2D64" w:rsidRDefault="00512AD5" w:rsidP="00512AD5">
      <w:pPr>
        <w:pStyle w:val="Bezmezer"/>
        <w:ind w:left="567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(dále jen „</w:t>
      </w:r>
      <w:r w:rsidRPr="00EB2D64">
        <w:rPr>
          <w:rFonts w:ascii="Arial" w:hAnsi="Arial" w:cs="Arial"/>
          <w:b/>
          <w:bCs/>
        </w:rPr>
        <w:t>Služebnost</w:t>
      </w:r>
      <w:r w:rsidRPr="00EB2D64">
        <w:rPr>
          <w:rFonts w:ascii="Arial" w:hAnsi="Arial" w:cs="Arial"/>
        </w:rPr>
        <w:t>“).</w:t>
      </w:r>
    </w:p>
    <w:p w14:paraId="64C56C93" w14:textId="77777777" w:rsidR="00512AD5" w:rsidRPr="00EB2D64" w:rsidRDefault="00512AD5" w:rsidP="00512AD5">
      <w:pPr>
        <w:pStyle w:val="Bezmezer"/>
        <w:jc w:val="both"/>
        <w:rPr>
          <w:rFonts w:ascii="Arial" w:hAnsi="Arial" w:cs="Arial"/>
          <w:color w:val="000000"/>
        </w:rPr>
      </w:pPr>
    </w:p>
    <w:p w14:paraId="04E31D3F" w14:textId="79D258F2" w:rsidR="00842D71" w:rsidRPr="00D7192B" w:rsidRDefault="00FA3071" w:rsidP="008767ED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D7192B">
        <w:rPr>
          <w:rFonts w:ascii="Arial" w:hAnsi="Arial" w:cs="Arial"/>
          <w:color w:val="000000"/>
        </w:rPr>
        <w:t xml:space="preserve">Budoucí </w:t>
      </w:r>
      <w:r w:rsidR="00842D71" w:rsidRPr="00D7192B">
        <w:rPr>
          <w:rFonts w:ascii="Arial" w:hAnsi="Arial" w:cs="Arial"/>
          <w:color w:val="000000"/>
        </w:rPr>
        <w:t>povinný</w:t>
      </w:r>
      <w:r w:rsidR="00512AD5" w:rsidRPr="00D7192B">
        <w:rPr>
          <w:rFonts w:ascii="Arial" w:hAnsi="Arial" w:cs="Arial"/>
          <w:color w:val="000000"/>
        </w:rPr>
        <w:t xml:space="preserve"> se zavazuje do 6 kalendářních měsíců </w:t>
      </w:r>
      <w:r w:rsidR="00147D43" w:rsidRPr="00D7192B">
        <w:rPr>
          <w:rFonts w:ascii="Arial" w:hAnsi="Arial" w:cs="Arial"/>
          <w:color w:val="000000"/>
        </w:rPr>
        <w:t>od vydání kolaudačního souhlasu či počátku užívání stavby Zařízení</w:t>
      </w:r>
      <w:r w:rsidR="00842D71" w:rsidRPr="00D7192B">
        <w:rPr>
          <w:rFonts w:ascii="Arial" w:hAnsi="Arial" w:cs="Arial"/>
          <w:color w:val="000000"/>
        </w:rPr>
        <w:t xml:space="preserve"> </w:t>
      </w:r>
      <w:r w:rsidR="00D7192B" w:rsidRPr="00D7192B">
        <w:rPr>
          <w:rFonts w:ascii="Arial" w:hAnsi="Arial" w:cs="Arial"/>
          <w:color w:val="000000"/>
        </w:rPr>
        <w:t>stvrzené</w:t>
      </w:r>
      <w:r w:rsidR="00842D71" w:rsidRPr="00D7192B">
        <w:rPr>
          <w:rFonts w:ascii="Arial" w:hAnsi="Arial" w:cs="Arial"/>
          <w:color w:val="000000"/>
        </w:rPr>
        <w:t xml:space="preserve"> příslušným </w:t>
      </w:r>
      <w:r w:rsidR="00842D71" w:rsidRPr="00D7192B">
        <w:rPr>
          <w:rFonts w:ascii="Arial" w:hAnsi="Arial" w:cs="Arial"/>
        </w:rPr>
        <w:t>stavebním úřad</w:t>
      </w:r>
      <w:r w:rsidR="00C33A86" w:rsidRPr="00D7192B">
        <w:rPr>
          <w:rFonts w:ascii="Arial" w:hAnsi="Arial" w:cs="Arial"/>
        </w:rPr>
        <w:t>e</w:t>
      </w:r>
      <w:r w:rsidR="00842D71" w:rsidRPr="00D7192B">
        <w:rPr>
          <w:rFonts w:ascii="Arial" w:hAnsi="Arial" w:cs="Arial"/>
        </w:rPr>
        <w:t>m</w:t>
      </w:r>
      <w:r w:rsidR="00512AD5" w:rsidRPr="00D7192B">
        <w:rPr>
          <w:rFonts w:ascii="Arial" w:hAnsi="Arial" w:cs="Arial"/>
        </w:rPr>
        <w:t>,</w:t>
      </w:r>
      <w:r w:rsidR="00512AD5" w:rsidRPr="00D7192B">
        <w:rPr>
          <w:rFonts w:ascii="Arial" w:hAnsi="Arial" w:cs="Arial"/>
          <w:color w:val="000000"/>
        </w:rPr>
        <w:t xml:space="preserve"> nejpozději však do </w:t>
      </w:r>
      <w:r w:rsidR="00842D71" w:rsidRPr="00D7192B">
        <w:rPr>
          <w:rFonts w:ascii="Arial" w:hAnsi="Arial" w:cs="Arial"/>
          <w:color w:val="000000"/>
        </w:rPr>
        <w:t>48</w:t>
      </w:r>
      <w:r w:rsidR="00512AD5" w:rsidRPr="00D7192B">
        <w:rPr>
          <w:rFonts w:ascii="Arial" w:hAnsi="Arial" w:cs="Arial"/>
          <w:color w:val="000000"/>
        </w:rPr>
        <w:t xml:space="preserve"> kalendářních měsíců ode dne uzavření této </w:t>
      </w:r>
      <w:r w:rsidR="004B70B7" w:rsidRPr="00D7192B">
        <w:rPr>
          <w:rFonts w:ascii="Arial" w:hAnsi="Arial" w:cs="Arial"/>
          <w:color w:val="000000"/>
        </w:rPr>
        <w:t>S</w:t>
      </w:r>
      <w:r w:rsidR="00512AD5" w:rsidRPr="00D7192B">
        <w:rPr>
          <w:rFonts w:ascii="Arial" w:hAnsi="Arial" w:cs="Arial"/>
          <w:color w:val="000000"/>
        </w:rPr>
        <w:t xml:space="preserve">mlouvy, </w:t>
      </w:r>
      <w:r w:rsidR="00842D71" w:rsidRPr="00D7192B">
        <w:rPr>
          <w:rFonts w:ascii="Arial" w:hAnsi="Arial" w:cs="Arial"/>
          <w:color w:val="000000"/>
        </w:rPr>
        <w:t xml:space="preserve">na písemnou žádost Budoucího oprávněného uzavřít </w:t>
      </w:r>
      <w:r w:rsidR="00512AD5" w:rsidRPr="00D7192B">
        <w:rPr>
          <w:rFonts w:ascii="Arial" w:hAnsi="Arial" w:cs="Arial"/>
          <w:color w:val="000000"/>
        </w:rPr>
        <w:t>smlouv</w:t>
      </w:r>
      <w:r w:rsidR="00842D71" w:rsidRPr="00D7192B">
        <w:rPr>
          <w:rFonts w:ascii="Arial" w:hAnsi="Arial" w:cs="Arial"/>
          <w:color w:val="000000"/>
        </w:rPr>
        <w:t>u</w:t>
      </w:r>
      <w:r w:rsidR="00512AD5" w:rsidRPr="00D7192B">
        <w:rPr>
          <w:rFonts w:ascii="Arial" w:hAnsi="Arial" w:cs="Arial"/>
          <w:color w:val="000000"/>
        </w:rPr>
        <w:t xml:space="preserve"> o zřízení služebnosti</w:t>
      </w:r>
      <w:r w:rsidR="004B70B7" w:rsidRPr="00D7192B">
        <w:rPr>
          <w:rFonts w:ascii="Arial" w:hAnsi="Arial" w:cs="Arial"/>
          <w:color w:val="000000"/>
        </w:rPr>
        <w:t xml:space="preserve"> inženýrské sítě</w:t>
      </w:r>
      <w:r w:rsidR="00512AD5" w:rsidRPr="00D7192B">
        <w:rPr>
          <w:rFonts w:ascii="Arial" w:hAnsi="Arial" w:cs="Arial"/>
          <w:color w:val="000000"/>
        </w:rPr>
        <w:t>.</w:t>
      </w:r>
    </w:p>
    <w:p w14:paraId="17E5A533" w14:textId="77777777" w:rsidR="00842D71" w:rsidRDefault="00842D71" w:rsidP="00842D71">
      <w:pPr>
        <w:pStyle w:val="Bezmezer"/>
        <w:ind w:left="567"/>
        <w:jc w:val="both"/>
        <w:rPr>
          <w:rFonts w:ascii="Arial" w:hAnsi="Arial" w:cs="Arial"/>
          <w:color w:val="000000"/>
        </w:rPr>
      </w:pPr>
    </w:p>
    <w:p w14:paraId="5FFF488D" w14:textId="77777777" w:rsidR="00842D71" w:rsidRPr="00842D71" w:rsidRDefault="00842D71" w:rsidP="008767ED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842D71">
        <w:rPr>
          <w:rFonts w:ascii="Arial" w:hAnsi="Arial" w:cs="Arial"/>
        </w:rPr>
        <w:t xml:space="preserve">Budoucí </w:t>
      </w:r>
      <w:r>
        <w:rPr>
          <w:rFonts w:ascii="Arial" w:hAnsi="Arial" w:cs="Arial"/>
        </w:rPr>
        <w:t>o</w:t>
      </w:r>
      <w:r w:rsidRPr="00842D71">
        <w:rPr>
          <w:rFonts w:ascii="Arial" w:hAnsi="Arial" w:cs="Arial"/>
        </w:rPr>
        <w:t>právněn</w:t>
      </w:r>
      <w:r>
        <w:rPr>
          <w:rFonts w:ascii="Arial" w:hAnsi="Arial" w:cs="Arial"/>
        </w:rPr>
        <w:t>ý</w:t>
      </w:r>
      <w:r w:rsidRPr="00842D71">
        <w:rPr>
          <w:rFonts w:ascii="Arial" w:hAnsi="Arial" w:cs="Arial"/>
        </w:rPr>
        <w:t xml:space="preserve"> se zavazuje do 90 dnů od ukončení prací zajistit zpracování </w:t>
      </w:r>
      <w:r>
        <w:rPr>
          <w:rFonts w:ascii="Arial" w:hAnsi="Arial" w:cs="Arial"/>
        </w:rPr>
        <w:t>G</w:t>
      </w:r>
      <w:r w:rsidRPr="00842D71">
        <w:rPr>
          <w:rFonts w:ascii="Arial" w:hAnsi="Arial" w:cs="Arial"/>
        </w:rPr>
        <w:t xml:space="preserve">eometrického plánu s vyznačeným rozsahem </w:t>
      </w:r>
      <w:r>
        <w:rPr>
          <w:rFonts w:ascii="Arial" w:hAnsi="Arial" w:cs="Arial"/>
        </w:rPr>
        <w:t>S</w:t>
      </w:r>
      <w:r w:rsidRPr="00842D71">
        <w:rPr>
          <w:rFonts w:ascii="Arial" w:hAnsi="Arial" w:cs="Arial"/>
        </w:rPr>
        <w:t xml:space="preserve">lužebnosti, který v tomto termínu předá </w:t>
      </w:r>
      <w:r>
        <w:rPr>
          <w:rFonts w:ascii="Arial" w:hAnsi="Arial" w:cs="Arial"/>
        </w:rPr>
        <w:t>B</w:t>
      </w:r>
      <w:r w:rsidRPr="00842D71">
        <w:rPr>
          <w:rFonts w:ascii="Arial" w:hAnsi="Arial" w:cs="Arial"/>
        </w:rPr>
        <w:t>udoucí</w:t>
      </w:r>
      <w:r>
        <w:rPr>
          <w:rFonts w:ascii="Arial" w:hAnsi="Arial" w:cs="Arial"/>
        </w:rPr>
        <w:t>mu</w:t>
      </w:r>
      <w:r w:rsidRPr="00842D71">
        <w:rPr>
          <w:rFonts w:ascii="Arial" w:hAnsi="Arial" w:cs="Arial"/>
        </w:rPr>
        <w:t xml:space="preserve"> Povinné</w:t>
      </w:r>
      <w:r>
        <w:rPr>
          <w:rFonts w:ascii="Arial" w:hAnsi="Arial" w:cs="Arial"/>
        </w:rPr>
        <w:t>mu</w:t>
      </w:r>
      <w:r w:rsidRPr="00842D71">
        <w:rPr>
          <w:rFonts w:ascii="Arial" w:hAnsi="Arial" w:cs="Arial"/>
        </w:rPr>
        <w:t xml:space="preserve">. Nedodržení této lhůty zakládá </w:t>
      </w:r>
      <w:r>
        <w:rPr>
          <w:rFonts w:ascii="Arial" w:hAnsi="Arial" w:cs="Arial"/>
        </w:rPr>
        <w:t>B</w:t>
      </w:r>
      <w:r w:rsidRPr="00842D71">
        <w:rPr>
          <w:rFonts w:ascii="Arial" w:hAnsi="Arial" w:cs="Arial"/>
        </w:rPr>
        <w:t>udoucí</w:t>
      </w:r>
      <w:r>
        <w:rPr>
          <w:rFonts w:ascii="Arial" w:hAnsi="Arial" w:cs="Arial"/>
        </w:rPr>
        <w:t xml:space="preserve">mu </w:t>
      </w:r>
      <w:r w:rsidRPr="00842D71">
        <w:rPr>
          <w:rFonts w:ascii="Arial" w:hAnsi="Arial" w:cs="Arial"/>
        </w:rPr>
        <w:t>Povinné</w:t>
      </w:r>
      <w:r>
        <w:rPr>
          <w:rFonts w:ascii="Arial" w:hAnsi="Arial" w:cs="Arial"/>
        </w:rPr>
        <w:t>mu</w:t>
      </w:r>
      <w:r w:rsidRPr="00842D71">
        <w:rPr>
          <w:rFonts w:ascii="Arial" w:hAnsi="Arial" w:cs="Arial"/>
        </w:rPr>
        <w:t xml:space="preserve"> právo na smluvní pokutu ve výši 100,- Kč za každý i započatý den prodlení. Budoucí </w:t>
      </w:r>
      <w:r>
        <w:rPr>
          <w:rFonts w:ascii="Arial" w:hAnsi="Arial" w:cs="Arial"/>
        </w:rPr>
        <w:t>o</w:t>
      </w:r>
      <w:r w:rsidRPr="00842D71">
        <w:rPr>
          <w:rFonts w:ascii="Arial" w:hAnsi="Arial" w:cs="Arial"/>
        </w:rPr>
        <w:t>právněn</w:t>
      </w:r>
      <w:r>
        <w:rPr>
          <w:rFonts w:ascii="Arial" w:hAnsi="Arial" w:cs="Arial"/>
        </w:rPr>
        <w:t>ý</w:t>
      </w:r>
      <w:r w:rsidRPr="00842D71">
        <w:rPr>
          <w:rFonts w:ascii="Arial" w:hAnsi="Arial" w:cs="Arial"/>
        </w:rPr>
        <w:t xml:space="preserve"> se pro takový případ zavazuje vypočtenou smluvní pokutu uhradit, a to na základě faktury vystavené </w:t>
      </w:r>
      <w:r>
        <w:rPr>
          <w:rFonts w:ascii="Arial" w:hAnsi="Arial" w:cs="Arial"/>
        </w:rPr>
        <w:t>B</w:t>
      </w:r>
      <w:r w:rsidRPr="00842D71">
        <w:rPr>
          <w:rFonts w:ascii="Arial" w:hAnsi="Arial" w:cs="Arial"/>
        </w:rPr>
        <w:t>udoucí</w:t>
      </w:r>
      <w:r>
        <w:rPr>
          <w:rFonts w:ascii="Arial" w:hAnsi="Arial" w:cs="Arial"/>
        </w:rPr>
        <w:t>m</w:t>
      </w:r>
      <w:r w:rsidRPr="00842D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842D71">
        <w:rPr>
          <w:rFonts w:ascii="Arial" w:hAnsi="Arial" w:cs="Arial"/>
        </w:rPr>
        <w:t>ovinn</w:t>
      </w:r>
      <w:r>
        <w:rPr>
          <w:rFonts w:ascii="Arial" w:hAnsi="Arial" w:cs="Arial"/>
        </w:rPr>
        <w:t>ým</w:t>
      </w:r>
      <w:r w:rsidRPr="00842D71">
        <w:rPr>
          <w:rFonts w:ascii="Arial" w:hAnsi="Arial" w:cs="Arial"/>
        </w:rPr>
        <w:t xml:space="preserve"> se splatností 30 dnů </w:t>
      </w:r>
      <w:r>
        <w:rPr>
          <w:rFonts w:ascii="Arial" w:hAnsi="Arial" w:cs="Arial"/>
        </w:rPr>
        <w:t>od</w:t>
      </w:r>
      <w:r w:rsidRPr="00842D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jejího</w:t>
      </w:r>
      <w:r w:rsidRPr="00842D71">
        <w:rPr>
          <w:rFonts w:ascii="Arial" w:hAnsi="Arial" w:cs="Arial"/>
        </w:rPr>
        <w:t xml:space="preserve"> obdržení. </w:t>
      </w:r>
    </w:p>
    <w:p w14:paraId="5F8F3DCF" w14:textId="77777777" w:rsidR="00842D71" w:rsidRPr="00842D71" w:rsidRDefault="00842D71" w:rsidP="00842D71">
      <w:pPr>
        <w:pStyle w:val="Bezmezer"/>
        <w:jc w:val="both"/>
        <w:rPr>
          <w:rFonts w:ascii="Arial" w:hAnsi="Arial" w:cs="Arial"/>
        </w:rPr>
      </w:pPr>
    </w:p>
    <w:p w14:paraId="15432051" w14:textId="77777777" w:rsidR="00631206" w:rsidRPr="00631206" w:rsidRDefault="00512AD5" w:rsidP="008767ED">
      <w:pPr>
        <w:pStyle w:val="Bezmezer"/>
        <w:numPr>
          <w:ilvl w:val="1"/>
          <w:numId w:val="6"/>
        </w:numPr>
        <w:ind w:left="567" w:hanging="567"/>
        <w:jc w:val="both"/>
        <w:rPr>
          <w:rFonts w:ascii="Arial" w:hAnsi="Arial" w:cs="Arial"/>
          <w:color w:val="000000"/>
        </w:rPr>
      </w:pPr>
      <w:r w:rsidRPr="00D7192B">
        <w:rPr>
          <w:rFonts w:ascii="Arial" w:hAnsi="Arial" w:cs="Arial"/>
          <w:color w:val="000000"/>
        </w:rPr>
        <w:t xml:space="preserve">Služebnost bude zřízena </w:t>
      </w:r>
      <w:r w:rsidRPr="00D7192B">
        <w:rPr>
          <w:rFonts w:ascii="Arial" w:hAnsi="Arial" w:cs="Arial"/>
          <w:b/>
          <w:bCs/>
          <w:color w:val="000000"/>
        </w:rPr>
        <w:t>za úplatu</w:t>
      </w:r>
      <w:r w:rsidRPr="00D7192B">
        <w:rPr>
          <w:rFonts w:ascii="Arial" w:hAnsi="Arial" w:cs="Arial"/>
          <w:color w:val="000000"/>
        </w:rPr>
        <w:t xml:space="preserve">, která bude ve </w:t>
      </w:r>
      <w:r w:rsidR="004B70B7" w:rsidRPr="00D7192B">
        <w:rPr>
          <w:rFonts w:ascii="Arial" w:hAnsi="Arial" w:cs="Arial"/>
          <w:color w:val="000000"/>
        </w:rPr>
        <w:t>smlouvě o zřízení služebnosti inženýrské sítě</w:t>
      </w:r>
      <w:r w:rsidRPr="00D7192B">
        <w:rPr>
          <w:rFonts w:ascii="Arial" w:hAnsi="Arial" w:cs="Arial"/>
          <w:color w:val="000000"/>
        </w:rPr>
        <w:t xml:space="preserve"> </w:t>
      </w:r>
      <w:r w:rsidR="00631206" w:rsidRPr="00D7192B">
        <w:rPr>
          <w:rFonts w:ascii="Arial" w:hAnsi="Arial" w:cs="Arial"/>
          <w:color w:val="000000"/>
        </w:rPr>
        <w:t>stanovena</w:t>
      </w:r>
      <w:r w:rsidRPr="00D7192B">
        <w:rPr>
          <w:rFonts w:ascii="Arial" w:hAnsi="Arial" w:cs="Arial"/>
          <w:color w:val="000000"/>
        </w:rPr>
        <w:t xml:space="preserve"> </w:t>
      </w:r>
      <w:r w:rsidR="00631206" w:rsidRPr="00D7192B">
        <w:rPr>
          <w:rFonts w:ascii="Arial" w:hAnsi="Arial" w:cs="Arial"/>
        </w:rPr>
        <w:t>v souladu s cenovými předpisy, tj. zákonem č. 151/1997 Sb., o oceňování majetku, ve</w:t>
      </w:r>
      <w:r w:rsidR="00631206">
        <w:rPr>
          <w:rFonts w:ascii="Arial" w:hAnsi="Arial" w:cs="Arial"/>
        </w:rPr>
        <w:t xml:space="preserve"> znění pozdějších předpisů</w:t>
      </w:r>
      <w:r w:rsidR="00631206" w:rsidRPr="00631206">
        <w:rPr>
          <w:rFonts w:ascii="Arial" w:hAnsi="Arial" w:cs="Arial"/>
        </w:rPr>
        <w:t xml:space="preserve"> a </w:t>
      </w:r>
      <w:r w:rsidR="00631206" w:rsidRPr="004B31BC">
        <w:rPr>
          <w:rFonts w:ascii="Arial" w:hAnsi="Arial" w:cs="Arial"/>
          <w:color w:val="000000"/>
          <w:szCs w:val="24"/>
        </w:rPr>
        <w:t>Metodik</w:t>
      </w:r>
      <w:r w:rsidR="00631206">
        <w:rPr>
          <w:rFonts w:ascii="Arial" w:hAnsi="Arial" w:cs="Arial"/>
          <w:color w:val="000000"/>
          <w:szCs w:val="24"/>
        </w:rPr>
        <w:t>ou</w:t>
      </w:r>
      <w:r w:rsidR="00631206" w:rsidRPr="004B31BC">
        <w:rPr>
          <w:rFonts w:ascii="Arial" w:hAnsi="Arial" w:cs="Arial"/>
          <w:color w:val="000000"/>
          <w:szCs w:val="24"/>
        </w:rPr>
        <w:t xml:space="preserve"> Ředitelství silnic a dálnic s. p.</w:t>
      </w:r>
      <w:r w:rsidR="00631206" w:rsidRPr="00631206">
        <w:rPr>
          <w:rFonts w:ascii="Arial" w:hAnsi="Arial" w:cs="Arial"/>
        </w:rPr>
        <w:t xml:space="preserve"> Výše </w:t>
      </w:r>
      <w:r w:rsidR="00631206">
        <w:rPr>
          <w:rFonts w:ascii="Arial" w:hAnsi="Arial" w:cs="Arial"/>
        </w:rPr>
        <w:t>úplaty za zřízení Služebnosti</w:t>
      </w:r>
      <w:r w:rsidR="00631206" w:rsidRPr="00631206">
        <w:rPr>
          <w:rFonts w:ascii="Arial" w:hAnsi="Arial" w:cs="Arial"/>
        </w:rPr>
        <w:t xml:space="preserve"> bude upřesněna po dokončení stavby </w:t>
      </w:r>
      <w:r w:rsidR="00631206">
        <w:rPr>
          <w:rFonts w:ascii="Arial" w:hAnsi="Arial" w:cs="Arial"/>
        </w:rPr>
        <w:t xml:space="preserve">Zařízení </w:t>
      </w:r>
      <w:r w:rsidR="00631206" w:rsidRPr="00631206">
        <w:rPr>
          <w:rFonts w:ascii="Arial" w:hAnsi="Arial" w:cs="Arial"/>
        </w:rPr>
        <w:t xml:space="preserve">a po dodání geometrického plánu, dle aktuálně platné </w:t>
      </w:r>
      <w:r w:rsidR="00631206">
        <w:rPr>
          <w:rFonts w:ascii="Arial" w:hAnsi="Arial" w:cs="Arial"/>
        </w:rPr>
        <w:t>M</w:t>
      </w:r>
      <w:r w:rsidR="00631206" w:rsidRPr="00631206">
        <w:rPr>
          <w:rFonts w:ascii="Arial" w:hAnsi="Arial" w:cs="Arial"/>
        </w:rPr>
        <w:t>etodiky.</w:t>
      </w:r>
    </w:p>
    <w:p w14:paraId="4B3B8F67" w14:textId="77777777" w:rsidR="00631206" w:rsidRPr="00E94033" w:rsidRDefault="00631206" w:rsidP="00E94033">
      <w:pPr>
        <w:pStyle w:val="Bezmezer"/>
        <w:ind w:left="567"/>
        <w:jc w:val="both"/>
        <w:rPr>
          <w:rFonts w:ascii="Arial" w:hAnsi="Arial" w:cs="Arial"/>
        </w:rPr>
      </w:pPr>
    </w:p>
    <w:p w14:paraId="46F9434D" w14:textId="68D14D07" w:rsidR="00E94033" w:rsidRDefault="00892F7E" w:rsidP="00E94033">
      <w:pPr>
        <w:pStyle w:val="Bezmezer"/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Předpokládaná n</w:t>
      </w:r>
      <w:r w:rsidR="00E94033" w:rsidRPr="00E94033">
        <w:rPr>
          <w:rFonts w:ascii="Arial" w:hAnsi="Arial" w:cs="Arial"/>
          <w:b/>
          <w:bCs/>
        </w:rPr>
        <w:t xml:space="preserve">áhrada za zřízení </w:t>
      </w:r>
      <w:r w:rsidR="00E94033">
        <w:rPr>
          <w:rFonts w:ascii="Arial" w:hAnsi="Arial" w:cs="Arial"/>
          <w:b/>
          <w:bCs/>
        </w:rPr>
        <w:t>S</w:t>
      </w:r>
      <w:r w:rsidR="00E94033" w:rsidRPr="00E94033">
        <w:rPr>
          <w:rFonts w:ascii="Arial" w:hAnsi="Arial" w:cs="Arial"/>
          <w:b/>
          <w:bCs/>
        </w:rPr>
        <w:t>lužebnosti činí bez DPH:</w:t>
      </w:r>
    </w:p>
    <w:p w14:paraId="47D235E6" w14:textId="77777777" w:rsidR="00BB4851" w:rsidRPr="00E94033" w:rsidRDefault="00BB4851" w:rsidP="00E94033">
      <w:pPr>
        <w:pStyle w:val="Bezmezer"/>
        <w:ind w:left="567"/>
        <w:jc w:val="both"/>
        <w:rPr>
          <w:rFonts w:ascii="Arial" w:hAnsi="Arial" w:cs="Arial"/>
        </w:rPr>
      </w:pPr>
    </w:p>
    <w:tbl>
      <w:tblPr>
        <w:tblW w:w="8789" w:type="dxa"/>
        <w:tblInd w:w="67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3"/>
        <w:gridCol w:w="3084"/>
        <w:gridCol w:w="2552"/>
      </w:tblGrid>
      <w:tr w:rsidR="00631206" w14:paraId="66C1C74F" w14:textId="77777777" w:rsidTr="00D43D8C">
        <w:trPr>
          <w:trHeight w:val="208"/>
        </w:trPr>
        <w:tc>
          <w:tcPr>
            <w:tcW w:w="315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97B57D" w14:textId="7C6C8C8D" w:rsidR="00631206" w:rsidRPr="00631206" w:rsidRDefault="00D7192B" w:rsidP="00D43D8C">
            <w:pPr>
              <w:pStyle w:val="Bezmez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Délka zásahu</w:t>
            </w:r>
            <w:r w:rsidR="00631206" w:rsidRPr="00631206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0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1A786A" w14:textId="77777777" w:rsidR="00631206" w:rsidRPr="00631206" w:rsidRDefault="00631206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 w:rsidRPr="00631206">
              <w:rPr>
                <w:rFonts w:ascii="Arial" w:hAnsi="Arial" w:cs="Arial"/>
                <w:b/>
                <w:bCs/>
              </w:rPr>
              <w:t xml:space="preserve">Jednotka </w:t>
            </w:r>
            <w:proofErr w:type="spellStart"/>
            <w:r w:rsidRPr="00631206">
              <w:rPr>
                <w:rFonts w:ascii="Arial" w:hAnsi="Arial" w:cs="Arial"/>
                <w:b/>
                <w:bCs/>
              </w:rPr>
              <w:t>bm</w:t>
            </w:r>
            <w:proofErr w:type="spellEnd"/>
          </w:p>
          <w:p w14:paraId="688A6BF2" w14:textId="77777777" w:rsidR="00631206" w:rsidRPr="00631206" w:rsidRDefault="00631206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 w:rsidRPr="00631206">
              <w:rPr>
                <w:rFonts w:ascii="Arial" w:hAnsi="Arial" w:cs="Arial"/>
                <w:b/>
                <w:bCs/>
              </w:rPr>
              <w:t>[Kč za jednotku]</w:t>
            </w:r>
          </w:p>
        </w:tc>
        <w:tc>
          <w:tcPr>
            <w:tcW w:w="25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5C2345" w14:textId="77777777" w:rsidR="00631206" w:rsidRPr="00631206" w:rsidRDefault="00631206" w:rsidP="00631206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 w:rsidRPr="00631206">
              <w:rPr>
                <w:rFonts w:ascii="Arial" w:hAnsi="Arial" w:cs="Arial"/>
                <w:b/>
                <w:bCs/>
              </w:rPr>
              <w:t>Celkem Kč</w:t>
            </w:r>
          </w:p>
        </w:tc>
      </w:tr>
      <w:tr w:rsidR="00631206" w14:paraId="76A30597" w14:textId="77777777" w:rsidTr="00D43D8C">
        <w:trPr>
          <w:trHeight w:val="121"/>
        </w:trPr>
        <w:tc>
          <w:tcPr>
            <w:tcW w:w="315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A7E0B10" w14:textId="1C75246C" w:rsidR="00631206" w:rsidRPr="00D7192B" w:rsidRDefault="00D7192B" w:rsidP="00D7192B">
            <w:pPr>
              <w:pStyle w:val="Bezmezer"/>
              <w:tabs>
                <w:tab w:val="left" w:pos="2748"/>
              </w:tabs>
              <w:jc w:val="both"/>
              <w:rPr>
                <w:rFonts w:ascii="Arial" w:hAnsi="Arial" w:cs="Arial"/>
              </w:rPr>
            </w:pPr>
            <w:r w:rsidRPr="00D7192B">
              <w:rPr>
                <w:rFonts w:ascii="Arial" w:hAnsi="Arial" w:cs="Arial"/>
              </w:rPr>
              <w:t xml:space="preserve">Překop vozovky </w:t>
            </w:r>
          </w:p>
          <w:p w14:paraId="33081936" w14:textId="05447D7E" w:rsidR="00D7192B" w:rsidRPr="00D7192B" w:rsidRDefault="00D7192B" w:rsidP="00D7192B">
            <w:pPr>
              <w:rPr>
                <w:lang w:eastAsia="en-US"/>
              </w:rPr>
            </w:pPr>
            <w:r w:rsidRPr="00D7192B">
              <w:rPr>
                <w:rFonts w:ascii="Arial" w:hAnsi="Arial" w:cs="Arial"/>
                <w:sz w:val="22"/>
                <w:szCs w:val="22"/>
                <w:lang w:eastAsia="en-US"/>
              </w:rPr>
              <w:t xml:space="preserve">Podélný výkop – </w:t>
            </w:r>
            <w:r w:rsidRPr="00D7192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5 </w:t>
            </w:r>
            <w:proofErr w:type="spellStart"/>
            <w:r w:rsidRPr="00D7192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bm</w:t>
            </w:r>
            <w:proofErr w:type="spellEnd"/>
          </w:p>
        </w:tc>
        <w:tc>
          <w:tcPr>
            <w:tcW w:w="308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20C4BE" w14:textId="3CFA09DB" w:rsidR="00631206" w:rsidRPr="00D7192B" w:rsidRDefault="00D7192B" w:rsidP="00631206">
            <w:pPr>
              <w:pStyle w:val="Bezmezer"/>
              <w:jc w:val="both"/>
              <w:rPr>
                <w:rFonts w:ascii="Arial" w:hAnsi="Arial" w:cs="Arial"/>
              </w:rPr>
            </w:pPr>
            <w:r w:rsidRPr="00D7192B">
              <w:rPr>
                <w:rFonts w:ascii="Arial" w:hAnsi="Arial" w:cs="Arial"/>
              </w:rPr>
              <w:t>45.424,83</w:t>
            </w:r>
            <w:r w:rsidR="00D43D8C">
              <w:rPr>
                <w:rFonts w:ascii="Arial" w:hAnsi="Arial" w:cs="Arial"/>
              </w:rPr>
              <w:t>,-Kč</w:t>
            </w:r>
            <w:r w:rsidRPr="00D7192B">
              <w:rPr>
                <w:rFonts w:ascii="Arial" w:hAnsi="Arial" w:cs="Arial"/>
              </w:rPr>
              <w:t xml:space="preserve">/jízdní pruh      </w:t>
            </w:r>
          </w:p>
          <w:p w14:paraId="58BBFB97" w14:textId="18F26805" w:rsidR="00D7192B" w:rsidRPr="00D7192B" w:rsidRDefault="00D7192B" w:rsidP="00D7192B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7192B">
              <w:rPr>
                <w:rFonts w:ascii="Arial" w:hAnsi="Arial" w:cs="Arial"/>
                <w:sz w:val="22"/>
                <w:szCs w:val="22"/>
                <w:lang w:eastAsia="en-US"/>
              </w:rPr>
              <w:t>15.141,61,-Kč/</w:t>
            </w:r>
            <w:proofErr w:type="spellStart"/>
            <w:r w:rsidRPr="00D7192B">
              <w:rPr>
                <w:rFonts w:ascii="Arial" w:hAnsi="Arial" w:cs="Arial"/>
                <w:sz w:val="22"/>
                <w:szCs w:val="22"/>
                <w:lang w:eastAsia="en-US"/>
              </w:rPr>
              <w:t>bm</w:t>
            </w:r>
            <w:proofErr w:type="spellEnd"/>
          </w:p>
        </w:tc>
        <w:tc>
          <w:tcPr>
            <w:tcW w:w="2552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4A35B9" w14:textId="77777777" w:rsidR="00631206" w:rsidRDefault="00D7192B" w:rsidP="00631206">
            <w:pPr>
              <w:pStyle w:val="Bezmezer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90.849,66,-Kč bez DPH</w:t>
            </w:r>
          </w:p>
          <w:p w14:paraId="3D6E024F" w14:textId="15A3A7D4" w:rsidR="00D7192B" w:rsidRDefault="00D7192B" w:rsidP="00631206">
            <w:pPr>
              <w:pStyle w:val="Bezmezer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75.708,05,-Kč bez DPH</w:t>
            </w:r>
          </w:p>
          <w:p w14:paraId="3EAFBAEE" w14:textId="7C25EDAC" w:rsidR="00D7192B" w:rsidRPr="00631206" w:rsidRDefault="00D7192B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</w:tr>
      <w:tr w:rsidR="00631206" w14:paraId="2EC8D5C2" w14:textId="77777777" w:rsidTr="00D43D8C">
        <w:trPr>
          <w:trHeight w:val="93"/>
        </w:trPr>
        <w:tc>
          <w:tcPr>
            <w:tcW w:w="315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06FD315" w14:textId="0445A5A8" w:rsidR="00BB4851" w:rsidRPr="00D7192B" w:rsidRDefault="00631206" w:rsidP="00631206">
            <w:pPr>
              <w:pStyle w:val="Bezmezer"/>
              <w:jc w:val="both"/>
              <w:rPr>
                <w:rFonts w:ascii="Arial" w:hAnsi="Arial" w:cs="Arial"/>
                <w:b/>
                <w:bCs/>
              </w:rPr>
            </w:pPr>
            <w:r w:rsidRPr="00D7192B">
              <w:rPr>
                <w:rFonts w:ascii="Arial" w:hAnsi="Arial" w:cs="Arial"/>
                <w:b/>
                <w:bCs/>
              </w:rPr>
              <w:t>Celkem</w:t>
            </w:r>
            <w:r w:rsidR="00D7192B">
              <w:rPr>
                <w:rFonts w:ascii="Arial" w:hAnsi="Arial" w:cs="Arial"/>
                <w:b/>
                <w:bCs/>
              </w:rPr>
              <w:t xml:space="preserve">    </w:t>
            </w:r>
          </w:p>
          <w:p w14:paraId="671A567B" w14:textId="3C4CDEA6" w:rsidR="00BB4851" w:rsidRPr="00631206" w:rsidRDefault="00BB4851" w:rsidP="00631206">
            <w:pPr>
              <w:pStyle w:val="Bezmezer"/>
              <w:jc w:val="both"/>
              <w:rPr>
                <w:rFonts w:ascii="Arial" w:hAnsi="Arial" w:cs="Arial"/>
              </w:rPr>
            </w:pPr>
          </w:p>
        </w:tc>
        <w:tc>
          <w:tcPr>
            <w:tcW w:w="563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74AAC9" w14:textId="3355E27D" w:rsidR="00631206" w:rsidRPr="00D7192B" w:rsidRDefault="00D43D8C" w:rsidP="00D7192B">
            <w:pPr>
              <w:pStyle w:val="Bezmezer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                    </w:t>
            </w:r>
            <w:r w:rsidR="00D7192B" w:rsidRPr="00D7192B">
              <w:rPr>
                <w:rFonts w:ascii="Arial" w:hAnsi="Arial" w:cs="Arial"/>
                <w:b/>
                <w:bCs/>
              </w:rPr>
              <w:t>166.557,71,-Kč bez DPH</w:t>
            </w:r>
          </w:p>
        </w:tc>
      </w:tr>
    </w:tbl>
    <w:p w14:paraId="1E4BEE1A" w14:textId="3743F3D9" w:rsidR="00E94033" w:rsidRPr="00631206" w:rsidRDefault="00892F7E" w:rsidP="00892F7E">
      <w:pPr>
        <w:pStyle w:val="Bezmezer"/>
        <w:ind w:left="567"/>
        <w:jc w:val="both"/>
        <w:rPr>
          <w:rFonts w:ascii="Arial" w:hAnsi="Arial" w:cs="Arial"/>
          <w:color w:val="FF0000"/>
        </w:rPr>
      </w:pPr>
      <w:r w:rsidRPr="000938BC">
        <w:rPr>
          <w:rFonts w:ascii="Arial" w:hAnsi="Arial" w:cs="Arial"/>
          <w:b/>
          <w:bCs/>
          <w:color w:val="000000"/>
          <w:szCs w:val="24"/>
        </w:rPr>
        <w:t>K</w:t>
      </w:r>
      <w:r w:rsidR="00733E9F">
        <w:rPr>
          <w:rFonts w:ascii="Arial" w:hAnsi="Arial" w:cs="Arial"/>
          <w:b/>
          <w:bCs/>
          <w:color w:val="000000"/>
          <w:szCs w:val="24"/>
        </w:rPr>
        <w:t xml:space="preserve"> vypočtené Náhradě </w:t>
      </w:r>
      <w:r w:rsidRPr="000938BC">
        <w:rPr>
          <w:rFonts w:ascii="Arial" w:hAnsi="Arial" w:cs="Arial"/>
          <w:b/>
          <w:bCs/>
          <w:color w:val="000000"/>
          <w:szCs w:val="24"/>
        </w:rPr>
        <w:t>bude připočt</w:t>
      </w:r>
      <w:r w:rsidR="00BB4851">
        <w:rPr>
          <w:rFonts w:ascii="Arial" w:hAnsi="Arial" w:cs="Arial"/>
          <w:b/>
          <w:bCs/>
          <w:color w:val="000000"/>
          <w:szCs w:val="24"/>
        </w:rPr>
        <w:t>e</w:t>
      </w:r>
      <w:r w:rsidRPr="000938BC">
        <w:rPr>
          <w:rFonts w:ascii="Arial" w:hAnsi="Arial" w:cs="Arial"/>
          <w:b/>
          <w:bCs/>
          <w:color w:val="000000"/>
          <w:szCs w:val="24"/>
        </w:rPr>
        <w:t>na daň z přidané hodnoty dle zákonné sazby platné ke dni uskutečnění platby</w:t>
      </w:r>
      <w:r w:rsidRPr="00BB4851">
        <w:rPr>
          <w:rFonts w:ascii="Arial" w:hAnsi="Arial" w:cs="Arial"/>
          <w:color w:val="000000"/>
          <w:szCs w:val="24"/>
        </w:rPr>
        <w:t>.</w:t>
      </w:r>
    </w:p>
    <w:p w14:paraId="70096D04" w14:textId="77777777" w:rsidR="00FB7BF0" w:rsidRDefault="00FB7BF0" w:rsidP="00FB7BF0">
      <w:pPr>
        <w:pStyle w:val="Bezmezer"/>
        <w:ind w:left="567"/>
        <w:jc w:val="both"/>
        <w:rPr>
          <w:rFonts w:ascii="Arial" w:hAnsi="Arial" w:cs="Arial"/>
        </w:rPr>
      </w:pPr>
    </w:p>
    <w:p w14:paraId="089C04D5" w14:textId="77777777" w:rsidR="00E94033" w:rsidRPr="00E94033" w:rsidRDefault="00E94033" w:rsidP="00E94033">
      <w:pPr>
        <w:pStyle w:val="Bezmezer"/>
        <w:jc w:val="both"/>
        <w:rPr>
          <w:rFonts w:ascii="Arial" w:hAnsi="Arial" w:cs="Arial"/>
        </w:rPr>
      </w:pPr>
    </w:p>
    <w:p w14:paraId="647204FE" w14:textId="77777777" w:rsidR="00F92FBD" w:rsidRPr="00EB2D64" w:rsidRDefault="00F92FBD" w:rsidP="00F92FBD">
      <w:pPr>
        <w:pStyle w:val="Bezmezer"/>
        <w:jc w:val="center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>Článek III.</w:t>
      </w:r>
    </w:p>
    <w:p w14:paraId="05366529" w14:textId="77777777" w:rsidR="00F92FBD" w:rsidRPr="00EB2D64" w:rsidRDefault="0061653F" w:rsidP="00F92FBD">
      <w:pPr>
        <w:pStyle w:val="Bezmezer"/>
        <w:jc w:val="center"/>
        <w:rPr>
          <w:rFonts w:ascii="Arial" w:hAnsi="Arial" w:cs="Arial"/>
          <w:b/>
        </w:rPr>
      </w:pPr>
      <w:r w:rsidRPr="00EB2D64">
        <w:rPr>
          <w:rFonts w:ascii="Arial" w:hAnsi="Arial" w:cs="Arial"/>
          <w:b/>
        </w:rPr>
        <w:t>Práva a povinnosti Smluvních stran</w:t>
      </w:r>
    </w:p>
    <w:p w14:paraId="12D3840E" w14:textId="77777777" w:rsidR="00F92FBD" w:rsidRPr="00C33A86" w:rsidRDefault="00F92FBD" w:rsidP="0061653F">
      <w:pPr>
        <w:pStyle w:val="Bezmezer"/>
        <w:jc w:val="both"/>
        <w:rPr>
          <w:rFonts w:ascii="Arial" w:hAnsi="Arial" w:cs="Arial"/>
        </w:rPr>
      </w:pPr>
    </w:p>
    <w:p w14:paraId="577DBC5D" w14:textId="730046CA" w:rsidR="000D1095" w:rsidRDefault="00E94033" w:rsidP="008767ED">
      <w:pPr>
        <w:pStyle w:val="Bezmezer"/>
        <w:numPr>
          <w:ilvl w:val="1"/>
          <w:numId w:val="10"/>
        </w:numPr>
        <w:ind w:left="567" w:hanging="567"/>
        <w:jc w:val="both"/>
        <w:rPr>
          <w:rFonts w:ascii="Arial" w:hAnsi="Arial" w:cs="Arial"/>
        </w:rPr>
      </w:pPr>
      <w:r w:rsidRPr="00C2653B">
        <w:rPr>
          <w:rFonts w:ascii="Arial" w:hAnsi="Arial" w:cs="Arial"/>
        </w:rPr>
        <w:t xml:space="preserve">Budoucí </w:t>
      </w:r>
      <w:r w:rsidR="001A3DE2" w:rsidRPr="00C2653B">
        <w:rPr>
          <w:rFonts w:ascii="Arial" w:hAnsi="Arial" w:cs="Arial"/>
        </w:rPr>
        <w:t>o</w:t>
      </w:r>
      <w:r w:rsidRPr="00C2653B">
        <w:rPr>
          <w:rFonts w:ascii="Arial" w:hAnsi="Arial" w:cs="Arial"/>
        </w:rPr>
        <w:t>právněn</w:t>
      </w:r>
      <w:r w:rsidR="001A3DE2" w:rsidRPr="00C2653B">
        <w:rPr>
          <w:rFonts w:ascii="Arial" w:hAnsi="Arial" w:cs="Arial"/>
        </w:rPr>
        <w:t>ý</w:t>
      </w:r>
      <w:r w:rsidRPr="00C2653B">
        <w:rPr>
          <w:rFonts w:ascii="Arial" w:hAnsi="Arial" w:cs="Arial"/>
        </w:rPr>
        <w:t xml:space="preserve"> bude povin</w:t>
      </w:r>
      <w:r w:rsidR="00C33A86" w:rsidRPr="00C2653B">
        <w:rPr>
          <w:rFonts w:ascii="Arial" w:hAnsi="Arial" w:cs="Arial"/>
        </w:rPr>
        <w:t>e</w:t>
      </w:r>
      <w:r w:rsidRPr="00C2653B">
        <w:rPr>
          <w:rFonts w:ascii="Arial" w:hAnsi="Arial" w:cs="Arial"/>
        </w:rPr>
        <w:t xml:space="preserve">n oznámit </w:t>
      </w:r>
      <w:r w:rsidR="001A3DE2" w:rsidRPr="00C2653B">
        <w:rPr>
          <w:rFonts w:ascii="Arial" w:hAnsi="Arial" w:cs="Arial"/>
        </w:rPr>
        <w:t>B</w:t>
      </w:r>
      <w:r w:rsidRPr="00C2653B">
        <w:rPr>
          <w:rFonts w:ascii="Arial" w:hAnsi="Arial" w:cs="Arial"/>
        </w:rPr>
        <w:t>udoucí</w:t>
      </w:r>
      <w:r w:rsidR="00515AB7" w:rsidRPr="00C2653B">
        <w:rPr>
          <w:rFonts w:ascii="Arial" w:hAnsi="Arial" w:cs="Arial"/>
        </w:rPr>
        <w:t>mu</w:t>
      </w:r>
      <w:r w:rsidR="001A3DE2" w:rsidRPr="00C2653B">
        <w:rPr>
          <w:rFonts w:ascii="Arial" w:hAnsi="Arial" w:cs="Arial"/>
        </w:rPr>
        <w:t xml:space="preserve"> p</w:t>
      </w:r>
      <w:r w:rsidRPr="00C2653B">
        <w:rPr>
          <w:rFonts w:ascii="Arial" w:hAnsi="Arial" w:cs="Arial"/>
        </w:rPr>
        <w:t>ovinn</w:t>
      </w:r>
      <w:r w:rsidR="00515AB7" w:rsidRPr="00C2653B">
        <w:rPr>
          <w:rFonts w:ascii="Arial" w:hAnsi="Arial" w:cs="Arial"/>
        </w:rPr>
        <w:t>ému</w:t>
      </w:r>
      <w:r w:rsidRPr="00C2653B">
        <w:rPr>
          <w:rFonts w:ascii="Arial" w:hAnsi="Arial" w:cs="Arial"/>
        </w:rPr>
        <w:t xml:space="preserve"> každý vstup na </w:t>
      </w:r>
      <w:r w:rsidR="001A3DE2" w:rsidRPr="00C2653B">
        <w:rPr>
          <w:rFonts w:ascii="Arial" w:hAnsi="Arial" w:cs="Arial"/>
        </w:rPr>
        <w:t>Služebné pozemky</w:t>
      </w:r>
      <w:r w:rsidRPr="00C2653B">
        <w:rPr>
          <w:rFonts w:ascii="Arial" w:hAnsi="Arial" w:cs="Arial"/>
        </w:rPr>
        <w:t xml:space="preserve">, ke kterému bude oprávněn ze smlouvy o zřízení </w:t>
      </w:r>
      <w:r w:rsidR="001A3DE2" w:rsidRPr="00C2653B">
        <w:rPr>
          <w:rFonts w:ascii="Arial" w:hAnsi="Arial" w:cs="Arial"/>
        </w:rPr>
        <w:t>služebnosti inženýrské sítě</w:t>
      </w:r>
      <w:r w:rsidRPr="00C2653B">
        <w:rPr>
          <w:rFonts w:ascii="Arial" w:hAnsi="Arial" w:cs="Arial"/>
        </w:rPr>
        <w:t xml:space="preserve">, šetřit co nejvíce vlastnická práva </w:t>
      </w:r>
      <w:r w:rsidR="001A3DE2" w:rsidRPr="00C2653B">
        <w:rPr>
          <w:rFonts w:ascii="Arial" w:hAnsi="Arial" w:cs="Arial"/>
        </w:rPr>
        <w:t>Bu</w:t>
      </w:r>
      <w:r w:rsidRPr="00C2653B">
        <w:rPr>
          <w:rFonts w:ascii="Arial" w:hAnsi="Arial" w:cs="Arial"/>
        </w:rPr>
        <w:t>doucí</w:t>
      </w:r>
      <w:r w:rsidR="001A3DE2" w:rsidRPr="00C2653B">
        <w:rPr>
          <w:rFonts w:ascii="Arial" w:hAnsi="Arial" w:cs="Arial"/>
        </w:rPr>
        <w:t>ho</w:t>
      </w:r>
      <w:r w:rsidRPr="00C2653B">
        <w:rPr>
          <w:rFonts w:ascii="Arial" w:hAnsi="Arial" w:cs="Arial"/>
        </w:rPr>
        <w:t xml:space="preserve"> </w:t>
      </w:r>
      <w:r w:rsidR="001A3DE2" w:rsidRPr="00C2653B">
        <w:rPr>
          <w:rFonts w:ascii="Arial" w:hAnsi="Arial" w:cs="Arial"/>
        </w:rPr>
        <w:t>p</w:t>
      </w:r>
      <w:r w:rsidRPr="00C2653B">
        <w:rPr>
          <w:rFonts w:ascii="Arial" w:hAnsi="Arial" w:cs="Arial"/>
        </w:rPr>
        <w:t>ovinné</w:t>
      </w:r>
      <w:r w:rsidR="001A3DE2" w:rsidRPr="00C2653B">
        <w:rPr>
          <w:rFonts w:ascii="Arial" w:hAnsi="Arial" w:cs="Arial"/>
        </w:rPr>
        <w:t>ho</w:t>
      </w:r>
      <w:r w:rsidRPr="00C2653B">
        <w:rPr>
          <w:rFonts w:ascii="Arial" w:hAnsi="Arial" w:cs="Arial"/>
        </w:rPr>
        <w:t xml:space="preserve">, uvést bez zbytečného odkladu </w:t>
      </w:r>
      <w:r w:rsidR="000D1095" w:rsidRPr="00C2653B">
        <w:rPr>
          <w:rFonts w:ascii="Arial" w:hAnsi="Arial" w:cs="Arial"/>
        </w:rPr>
        <w:t xml:space="preserve">po ukončení stavebních prací </w:t>
      </w:r>
      <w:r w:rsidRPr="00C2653B">
        <w:rPr>
          <w:rFonts w:ascii="Arial" w:hAnsi="Arial" w:cs="Arial"/>
        </w:rPr>
        <w:t xml:space="preserve">na vlastní náklad </w:t>
      </w:r>
      <w:r w:rsidR="000D1095" w:rsidRPr="00C2653B">
        <w:rPr>
          <w:rFonts w:ascii="Arial" w:hAnsi="Arial" w:cs="Arial"/>
        </w:rPr>
        <w:t>Služebné pozemky</w:t>
      </w:r>
      <w:r w:rsidRPr="00C2653B">
        <w:rPr>
          <w:rFonts w:ascii="Arial" w:hAnsi="Arial" w:cs="Arial"/>
        </w:rPr>
        <w:t xml:space="preserve"> </w:t>
      </w:r>
      <w:r w:rsidR="000D1095" w:rsidRPr="00C2653B">
        <w:rPr>
          <w:rFonts w:ascii="Arial" w:hAnsi="Arial" w:cs="Arial"/>
        </w:rPr>
        <w:t>do</w:t>
      </w:r>
      <w:r w:rsidR="000D1095" w:rsidRPr="00C33A86">
        <w:rPr>
          <w:rFonts w:ascii="Arial" w:hAnsi="Arial" w:cs="Arial"/>
        </w:rPr>
        <w:t xml:space="preserve"> předešlého, popřípadě náležitého stavu</w:t>
      </w:r>
      <w:r w:rsidR="000D1095" w:rsidRPr="00EB2D64">
        <w:rPr>
          <w:rFonts w:ascii="Arial" w:hAnsi="Arial" w:cs="Arial"/>
        </w:rPr>
        <w:t xml:space="preserve"> a nahradit škodu způsobenou provedením prací. </w:t>
      </w:r>
    </w:p>
    <w:p w14:paraId="0DB02D3B" w14:textId="77777777" w:rsidR="000D1095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3AC3E40F" w14:textId="39658D58" w:rsidR="000D1095" w:rsidRPr="00C2653B" w:rsidRDefault="000D1095" w:rsidP="008767ED">
      <w:pPr>
        <w:pStyle w:val="Bezmezer"/>
        <w:numPr>
          <w:ilvl w:val="1"/>
          <w:numId w:val="10"/>
        </w:numPr>
        <w:ind w:left="567" w:hanging="567"/>
        <w:jc w:val="both"/>
        <w:rPr>
          <w:rFonts w:ascii="Arial" w:hAnsi="Arial" w:cs="Arial"/>
          <w:szCs w:val="24"/>
        </w:rPr>
      </w:pPr>
      <w:r w:rsidRPr="00C2653B">
        <w:rPr>
          <w:rFonts w:ascii="Arial" w:hAnsi="Arial" w:cs="Arial"/>
          <w:szCs w:val="24"/>
        </w:rPr>
        <w:t xml:space="preserve">Při vstupu (vjezdu) na </w:t>
      </w:r>
      <w:r w:rsidRPr="00C2653B">
        <w:rPr>
          <w:rFonts w:ascii="Arial" w:hAnsi="Arial" w:cs="Arial"/>
        </w:rPr>
        <w:t xml:space="preserve">Služebné pozemky </w:t>
      </w:r>
      <w:r w:rsidRPr="00C2653B">
        <w:rPr>
          <w:rFonts w:ascii="Arial" w:hAnsi="Arial" w:cs="Arial"/>
          <w:szCs w:val="24"/>
        </w:rPr>
        <w:t>je Budoucí oprávněný povinen respektovat ustanovení § 25 odst. 1, 6c</w:t>
      </w:r>
      <w:r w:rsidR="003B5919" w:rsidRPr="00C2653B">
        <w:rPr>
          <w:rFonts w:ascii="Arial" w:hAnsi="Arial" w:cs="Arial"/>
          <w:szCs w:val="24"/>
        </w:rPr>
        <w:t xml:space="preserve"> </w:t>
      </w:r>
      <w:r w:rsidRPr="00C2653B">
        <w:rPr>
          <w:rFonts w:ascii="Arial" w:hAnsi="Arial" w:cs="Arial"/>
          <w:szCs w:val="24"/>
        </w:rPr>
        <w:t xml:space="preserve">a ustanovení § 36 odst. 6 zákona č. 13/1997 Sb., o pozemních komunikacích, ve znění pozdějších předpisů včetně povinnosti případného vypořádání majetkoprávních vztahů. </w:t>
      </w:r>
      <w:r w:rsidRPr="00C2653B">
        <w:rPr>
          <w:rFonts w:ascii="Arial" w:hAnsi="Arial" w:cs="Arial"/>
        </w:rPr>
        <w:t xml:space="preserve">Veškerá činnost Budoucího oprávněného na Služebných pozemcích musí být realizována (v případě užití stavby dálnice/silnice I. třídy) v souladu se </w:t>
      </w:r>
      <w:r w:rsidRPr="00C2653B">
        <w:rPr>
          <w:rFonts w:ascii="Arial" w:hAnsi="Arial" w:cs="Arial"/>
          <w:b/>
        </w:rPr>
        <w:t>standardy ŘSD „Bezpečnost prací“</w:t>
      </w:r>
      <w:r w:rsidRPr="00C2653B">
        <w:rPr>
          <w:rFonts w:ascii="Arial" w:hAnsi="Arial" w:cs="Arial"/>
          <w:bCs/>
        </w:rPr>
        <w:t>, dostupný</w:t>
      </w:r>
      <w:r w:rsidR="00C33A86" w:rsidRPr="00C2653B">
        <w:rPr>
          <w:rFonts w:ascii="Arial" w:hAnsi="Arial" w:cs="Arial"/>
          <w:bCs/>
        </w:rPr>
        <w:t>mi</w:t>
      </w:r>
      <w:r w:rsidRPr="00C2653B">
        <w:rPr>
          <w:rFonts w:ascii="Arial" w:hAnsi="Arial" w:cs="Arial"/>
          <w:bCs/>
        </w:rPr>
        <w:t xml:space="preserve"> na webových stránkách Ředitelství silnic a dálnic s. p. </w:t>
      </w:r>
    </w:p>
    <w:p w14:paraId="0810F310" w14:textId="77777777" w:rsidR="000D1095" w:rsidRPr="00C2653B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0D49579A" w14:textId="02E957F2" w:rsidR="000D1095" w:rsidRPr="00C2653B" w:rsidRDefault="00C33A86" w:rsidP="008767ED">
      <w:pPr>
        <w:pStyle w:val="Bezmezer"/>
        <w:numPr>
          <w:ilvl w:val="1"/>
          <w:numId w:val="10"/>
        </w:numPr>
        <w:ind w:left="567" w:hanging="567"/>
        <w:jc w:val="both"/>
        <w:rPr>
          <w:rFonts w:ascii="Arial" w:hAnsi="Arial" w:cs="Arial"/>
        </w:rPr>
      </w:pPr>
      <w:r w:rsidRPr="00C2653B">
        <w:rPr>
          <w:rFonts w:ascii="Arial" w:hAnsi="Arial" w:cs="Arial"/>
          <w:szCs w:val="24"/>
        </w:rPr>
        <w:t>Budoucí o</w:t>
      </w:r>
      <w:r w:rsidR="000D1095" w:rsidRPr="00C2653B">
        <w:rPr>
          <w:rFonts w:ascii="Arial" w:hAnsi="Arial" w:cs="Arial"/>
          <w:szCs w:val="24"/>
        </w:rPr>
        <w:t>právněný si vyžádá u Budoucího povinného (Ředitelství silnic a dálnic s. p., Správa</w:t>
      </w:r>
      <w:r w:rsidR="00A34C8F" w:rsidRPr="00C2653B">
        <w:rPr>
          <w:rFonts w:ascii="Arial" w:hAnsi="Arial" w:cs="Arial"/>
          <w:szCs w:val="24"/>
        </w:rPr>
        <w:t xml:space="preserve"> Pardubice</w:t>
      </w:r>
      <w:r w:rsidR="000D1095" w:rsidRPr="00C2653B">
        <w:rPr>
          <w:rFonts w:ascii="Arial" w:hAnsi="Arial" w:cs="Arial"/>
          <w:szCs w:val="24"/>
        </w:rPr>
        <w:t xml:space="preserve">, se sídlem </w:t>
      </w:r>
      <w:r w:rsidR="00A34C8F" w:rsidRPr="00C2653B">
        <w:rPr>
          <w:rFonts w:ascii="Arial" w:hAnsi="Arial" w:cs="Arial"/>
        </w:rPr>
        <w:t>Hlaváčova 902, 530 02 Pardubice</w:t>
      </w:r>
      <w:r w:rsidR="000D1095" w:rsidRPr="00C2653B">
        <w:rPr>
          <w:rFonts w:ascii="Arial" w:hAnsi="Arial" w:cs="Arial"/>
          <w:szCs w:val="24"/>
        </w:rPr>
        <w:t xml:space="preserve">) podmínky vstupu (vjezdu) na </w:t>
      </w:r>
      <w:r w:rsidR="000D1095" w:rsidRPr="00C2653B">
        <w:rPr>
          <w:rFonts w:ascii="Arial" w:hAnsi="Arial" w:cs="Arial"/>
        </w:rPr>
        <w:t>Služebné pozemky</w:t>
      </w:r>
      <w:r w:rsidR="000D1095" w:rsidRPr="00C2653B">
        <w:rPr>
          <w:rFonts w:ascii="Arial" w:hAnsi="Arial" w:cs="Arial"/>
          <w:szCs w:val="24"/>
        </w:rPr>
        <w:t xml:space="preserve"> a doloží harmonogram prací, rozsah záboru atd., a to nejméně 30 dnů před plánovaným vstupem na Služebné pozemky</w:t>
      </w:r>
      <w:r w:rsidR="00C2653B" w:rsidRPr="00C2653B">
        <w:rPr>
          <w:rFonts w:ascii="Arial" w:hAnsi="Arial" w:cs="Arial"/>
          <w:szCs w:val="24"/>
        </w:rPr>
        <w:t>.</w:t>
      </w:r>
    </w:p>
    <w:p w14:paraId="51B2578E" w14:textId="77777777" w:rsidR="000D1095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41D5CDA9" w14:textId="77777777" w:rsidR="000D1095" w:rsidRDefault="000D1095" w:rsidP="008767ED">
      <w:pPr>
        <w:pStyle w:val="Bezmezer"/>
        <w:numPr>
          <w:ilvl w:val="1"/>
          <w:numId w:val="10"/>
        </w:numPr>
        <w:ind w:left="567" w:hanging="567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Budoucí oprávněný se zavazuje zajistit vyhotovení Geometrického plánu na své náklady a uhradit správní poplatek za řízení o povolení vkladu Služebnosti do katastru nemovitostí. Návrh na vklad Služebnosti podá u příslušného katastrálního úřadu Budoucí oprávněný.</w:t>
      </w:r>
    </w:p>
    <w:p w14:paraId="423F9586" w14:textId="77777777" w:rsidR="000D1095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1C581A50" w14:textId="4FD4127C" w:rsidR="000D1095" w:rsidRPr="00EA2DC3" w:rsidRDefault="000D1095" w:rsidP="008767ED">
      <w:pPr>
        <w:pStyle w:val="Bezmezer"/>
        <w:numPr>
          <w:ilvl w:val="1"/>
          <w:numId w:val="10"/>
        </w:numPr>
        <w:ind w:left="567" w:hanging="567"/>
        <w:jc w:val="both"/>
        <w:rPr>
          <w:rFonts w:ascii="Arial" w:hAnsi="Arial" w:cs="Arial"/>
        </w:rPr>
      </w:pPr>
      <w:r w:rsidRPr="00EA2DC3">
        <w:rPr>
          <w:rFonts w:ascii="Arial" w:hAnsi="Arial" w:cs="Arial"/>
        </w:rPr>
        <w:t>Budoucí oprávněn</w:t>
      </w:r>
      <w:r w:rsidR="009F239E">
        <w:rPr>
          <w:rFonts w:ascii="Arial" w:hAnsi="Arial" w:cs="Arial"/>
        </w:rPr>
        <w:t>ý</w:t>
      </w:r>
      <w:r w:rsidRPr="00EA2DC3">
        <w:rPr>
          <w:rFonts w:ascii="Arial" w:hAnsi="Arial" w:cs="Arial"/>
        </w:rPr>
        <w:t xml:space="preserve"> bere na vědomí, že b</w:t>
      </w:r>
      <w:r w:rsidRPr="00EA2DC3">
        <w:rPr>
          <w:rFonts w:ascii="Arial" w:hAnsi="Arial" w:cs="Arial"/>
          <w:szCs w:val="24"/>
        </w:rPr>
        <w:t>ude-li Budoucí povinný provádět na Služebných pozemcích rekonstrukci</w:t>
      </w:r>
      <w:r w:rsidR="003272CF" w:rsidRPr="00EA2DC3">
        <w:rPr>
          <w:rFonts w:ascii="Arial" w:hAnsi="Arial" w:cs="Arial"/>
          <w:szCs w:val="24"/>
        </w:rPr>
        <w:t xml:space="preserve"> </w:t>
      </w:r>
      <w:r w:rsidRPr="00EA2DC3">
        <w:rPr>
          <w:rFonts w:ascii="Arial" w:hAnsi="Arial" w:cs="Arial"/>
          <w:szCs w:val="24"/>
        </w:rPr>
        <w:t xml:space="preserve">silnice nebo výškovou úpravu povrchu vozovky uvedené komunikace, provede Budoucí oprávněný na své náklady, v rozsahu a termínu dle požadavku Budoucího povinného, úpravu, případně přeložení/přemístění svého Zařízení nebo uhradí náklady spojené s touto úpravou, případně přeložením/přemístěním za předpokladu, </w:t>
      </w:r>
      <w:r w:rsidRPr="00EA2DC3">
        <w:rPr>
          <w:rFonts w:ascii="Arial" w:hAnsi="Arial" w:cs="Arial"/>
          <w:b/>
          <w:bCs/>
          <w:szCs w:val="24"/>
        </w:rPr>
        <w:t xml:space="preserve">že bude zjištěno, že v době uložení Zařízení nebylo dodrženo minimální krytí </w:t>
      </w:r>
      <w:r w:rsidRPr="00EA2DC3">
        <w:rPr>
          <w:rFonts w:ascii="Arial" w:hAnsi="Arial" w:cs="Arial"/>
          <w:b/>
          <w:bCs/>
          <w:szCs w:val="24"/>
          <w:u w:val="single"/>
        </w:rPr>
        <w:t>nad sítí</w:t>
      </w:r>
      <w:r w:rsidRPr="00EA2DC3">
        <w:rPr>
          <w:rFonts w:ascii="Arial" w:hAnsi="Arial" w:cs="Arial"/>
          <w:b/>
          <w:bCs/>
          <w:szCs w:val="24"/>
        </w:rPr>
        <w:t xml:space="preserve"> podzemního vedení 120 cm</w:t>
      </w:r>
      <w:r w:rsidRPr="00EA2DC3">
        <w:rPr>
          <w:rFonts w:ascii="Arial" w:hAnsi="Arial" w:cs="Arial"/>
          <w:szCs w:val="24"/>
        </w:rPr>
        <w:t xml:space="preserve"> (vč. nejnižšího bodu silničního příkopu, náspu, zářezu atd.) </w:t>
      </w:r>
      <w:r w:rsidRPr="00EA2DC3">
        <w:rPr>
          <w:rFonts w:ascii="Arial" w:hAnsi="Arial" w:cs="Arial"/>
        </w:rPr>
        <w:t xml:space="preserve">dle vyjádření Budoucího povinného ze dne </w:t>
      </w:r>
      <w:r w:rsidR="003272CF" w:rsidRPr="00EA2DC3">
        <w:rPr>
          <w:rFonts w:ascii="Arial" w:hAnsi="Arial" w:cs="Arial"/>
        </w:rPr>
        <w:t>10.3.2025</w:t>
      </w:r>
      <w:r w:rsidRPr="00EA2DC3">
        <w:rPr>
          <w:rFonts w:ascii="Arial" w:hAnsi="Arial" w:cs="Arial"/>
        </w:rPr>
        <w:t xml:space="preserve">, č.j.: </w:t>
      </w:r>
      <w:r w:rsidR="00EA2DC3" w:rsidRPr="00EA2DC3">
        <w:rPr>
          <w:rFonts w:ascii="Arial" w:hAnsi="Arial" w:cs="Arial"/>
        </w:rPr>
        <w:t>RSD-530423/2025-2</w:t>
      </w:r>
      <w:r w:rsidRPr="00EA2DC3">
        <w:rPr>
          <w:rFonts w:ascii="Arial" w:hAnsi="Arial" w:cs="Arial"/>
        </w:rPr>
        <w:t xml:space="preserve"> a </w:t>
      </w:r>
      <w:r w:rsidRPr="00EA2DC3">
        <w:rPr>
          <w:rFonts w:ascii="Arial" w:hAnsi="Arial" w:cs="Arial"/>
          <w:szCs w:val="24"/>
        </w:rPr>
        <w:t xml:space="preserve">nebudou vznášeny další nároky ze strany Budoucího oprávněného. Pokud tak Budoucí </w:t>
      </w:r>
      <w:r w:rsidRPr="00EA2DC3">
        <w:rPr>
          <w:rFonts w:ascii="Arial" w:hAnsi="Arial" w:cs="Arial"/>
          <w:szCs w:val="24"/>
        </w:rPr>
        <w:lastRenderedPageBreak/>
        <w:t>oprávněný neučiní v daném termínu a rozsahu, uhradí Budoucímu povinnému veškeré náklady spojené s výškovou úpravou nebo přeložením/přemístěním včetně škody vzniklé z prodlení.</w:t>
      </w:r>
      <w:r w:rsidRPr="00EA2DC3">
        <w:rPr>
          <w:rFonts w:ascii="Arial" w:hAnsi="Arial" w:cs="Arial"/>
          <w:i/>
          <w:iCs/>
        </w:rPr>
        <w:t xml:space="preserve"> </w:t>
      </w:r>
    </w:p>
    <w:p w14:paraId="7AF6205D" w14:textId="77777777" w:rsidR="000D1095" w:rsidRDefault="000D1095" w:rsidP="000D1095">
      <w:pPr>
        <w:pStyle w:val="Bezmezer"/>
        <w:ind w:left="567" w:hanging="567"/>
        <w:jc w:val="both"/>
        <w:rPr>
          <w:rFonts w:ascii="Arial" w:hAnsi="Arial" w:cs="Arial"/>
        </w:rPr>
      </w:pPr>
    </w:p>
    <w:p w14:paraId="4F447D8E" w14:textId="5A71F4D7" w:rsidR="000D1095" w:rsidRPr="00993770" w:rsidRDefault="000D1095" w:rsidP="008767ED">
      <w:pPr>
        <w:pStyle w:val="Bezmezer"/>
        <w:numPr>
          <w:ilvl w:val="1"/>
          <w:numId w:val="10"/>
        </w:numPr>
        <w:ind w:left="567" w:hanging="567"/>
        <w:jc w:val="both"/>
        <w:rPr>
          <w:rFonts w:ascii="Arial" w:hAnsi="Arial" w:cs="Arial"/>
        </w:rPr>
      </w:pPr>
      <w:r w:rsidRPr="00993770">
        <w:rPr>
          <w:rFonts w:ascii="Arial" w:hAnsi="Arial" w:cs="Arial"/>
          <w:szCs w:val="24"/>
        </w:rPr>
        <w:t>Budoucí oprávněný se zavazuje zdržet se všeho, čím by mohl být narušen a/nebo ohrožen řádný provoz a užívání veřejné komunikace I. třídy.</w:t>
      </w:r>
      <w:r w:rsidRPr="00993770">
        <w:rPr>
          <w:rFonts w:ascii="Arial" w:hAnsi="Arial" w:cs="Arial"/>
          <w:i/>
          <w:iCs/>
        </w:rPr>
        <w:t xml:space="preserve"> </w:t>
      </w:r>
    </w:p>
    <w:p w14:paraId="11918E79" w14:textId="77777777" w:rsidR="00E94033" w:rsidRPr="00E94033" w:rsidRDefault="00E94033" w:rsidP="00E94033">
      <w:pPr>
        <w:pStyle w:val="Bezmezer"/>
        <w:jc w:val="both"/>
        <w:rPr>
          <w:rFonts w:ascii="Arial" w:hAnsi="Arial" w:cs="Arial"/>
        </w:rPr>
      </w:pPr>
      <w:r w:rsidRPr="00E94033">
        <w:rPr>
          <w:rFonts w:ascii="Arial" w:hAnsi="Arial" w:cs="Arial"/>
        </w:rPr>
        <w:t xml:space="preserve"> </w:t>
      </w:r>
    </w:p>
    <w:p w14:paraId="1813824A" w14:textId="77777777" w:rsidR="003E509B" w:rsidRPr="00EB2D64" w:rsidRDefault="003E509B" w:rsidP="003E509B">
      <w:pPr>
        <w:pStyle w:val="Bezmezer"/>
        <w:jc w:val="center"/>
        <w:rPr>
          <w:rFonts w:ascii="Arial" w:hAnsi="Arial" w:cs="Arial"/>
          <w:b/>
          <w:bCs/>
        </w:rPr>
      </w:pPr>
      <w:r w:rsidRPr="00EB2D64">
        <w:rPr>
          <w:rFonts w:ascii="Arial" w:hAnsi="Arial" w:cs="Arial"/>
          <w:b/>
          <w:bCs/>
        </w:rPr>
        <w:t>Článek IV.</w:t>
      </w:r>
    </w:p>
    <w:p w14:paraId="3F7A0B8D" w14:textId="77777777" w:rsidR="003E509B" w:rsidRPr="00EB2D64" w:rsidRDefault="00FA3AC5" w:rsidP="00FA3AC5">
      <w:pPr>
        <w:pStyle w:val="Bezmezer"/>
        <w:jc w:val="center"/>
        <w:rPr>
          <w:rFonts w:ascii="Arial" w:hAnsi="Arial" w:cs="Arial"/>
        </w:rPr>
      </w:pPr>
      <w:r w:rsidRPr="00EB2D64">
        <w:rPr>
          <w:rFonts w:ascii="Arial" w:hAnsi="Arial" w:cs="Arial"/>
          <w:b/>
          <w:bCs/>
          <w:color w:val="000000"/>
        </w:rPr>
        <w:t>Ostatní ustanovení</w:t>
      </w:r>
    </w:p>
    <w:p w14:paraId="481A02AE" w14:textId="77777777" w:rsidR="00B24658" w:rsidRPr="00EB2D64" w:rsidRDefault="00B24658" w:rsidP="00FA3AC5">
      <w:pPr>
        <w:pStyle w:val="Bezmezer"/>
        <w:jc w:val="both"/>
        <w:rPr>
          <w:rFonts w:ascii="Arial" w:hAnsi="Arial" w:cs="Arial"/>
        </w:rPr>
      </w:pPr>
    </w:p>
    <w:p w14:paraId="28E59A9D" w14:textId="77777777" w:rsidR="00DE3638" w:rsidRPr="00DE3638" w:rsidRDefault="00DE3638" w:rsidP="008767ED">
      <w:pPr>
        <w:pStyle w:val="Bezmezer"/>
        <w:numPr>
          <w:ilvl w:val="1"/>
          <w:numId w:val="7"/>
        </w:numPr>
        <w:ind w:left="567" w:hanging="567"/>
        <w:jc w:val="both"/>
        <w:rPr>
          <w:rFonts w:ascii="Arial" w:hAnsi="Arial" w:cs="Arial"/>
        </w:rPr>
      </w:pPr>
      <w:r w:rsidRPr="00DE3638">
        <w:rPr>
          <w:rFonts w:ascii="Arial" w:hAnsi="Arial" w:cs="Arial"/>
        </w:rPr>
        <w:t xml:space="preserve">Budoucí oprávněný má povinnost změnu subjektu písemně oznámit, a to bezodkladně na adresu Budoucího povinného, uvedenou v hlavičce této Smlouvy, která má povinnost se k takovéto zamýšlené změně vyjádřit, a to do 30 dnů od doručení takovéhoto oznámení. Nebude-li pro takový případ Budoucím povinným souhlas udělen, nesmí Budoucí oprávněný stavbu Zařízení převést na jiný právní subjekt (budoucího nabyvatel). Pokud by tak přesto učinil, pak se tato Smlouva ruší, a to ke dni zcizení stavby Zařízení Budoucím oprávněným. Budoucímu oprávněnému nevzniká v této souvislosti právo na náhradu případné škody, ani na jiné náhrady či plnění spojená s touto Smlouvou nebo z ní vyplývající. </w:t>
      </w:r>
    </w:p>
    <w:p w14:paraId="0B6944DE" w14:textId="77777777" w:rsidR="00DE3638" w:rsidRDefault="00DE3638" w:rsidP="00DE3638">
      <w:pPr>
        <w:pStyle w:val="Odstavecseseznamem"/>
        <w:rPr>
          <w:rFonts w:ascii="Arial" w:hAnsi="Arial" w:cs="Arial"/>
        </w:rPr>
      </w:pPr>
    </w:p>
    <w:p w14:paraId="6083A53B" w14:textId="60CABBF0" w:rsidR="00B45EC4" w:rsidRPr="00993770" w:rsidRDefault="003E509B" w:rsidP="008767ED">
      <w:pPr>
        <w:pStyle w:val="Bezmezer"/>
        <w:numPr>
          <w:ilvl w:val="1"/>
          <w:numId w:val="7"/>
        </w:numPr>
        <w:ind w:left="567" w:hanging="567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Závazek </w:t>
      </w:r>
      <w:r w:rsidR="00FA3AC5" w:rsidRPr="00993770">
        <w:rPr>
          <w:rFonts w:ascii="Arial" w:hAnsi="Arial" w:cs="Arial"/>
        </w:rPr>
        <w:t>S</w:t>
      </w:r>
      <w:r w:rsidRPr="00993770">
        <w:rPr>
          <w:rFonts w:ascii="Arial" w:hAnsi="Arial" w:cs="Arial"/>
        </w:rPr>
        <w:t xml:space="preserve">mluvních stran uzavřít smlouvu o zřízení služebnosti </w:t>
      </w:r>
      <w:r w:rsidR="00FA3AC5" w:rsidRPr="00993770">
        <w:rPr>
          <w:rFonts w:ascii="Arial" w:hAnsi="Arial" w:cs="Arial"/>
        </w:rPr>
        <w:t xml:space="preserve">inženýrské sítě </w:t>
      </w:r>
      <w:r w:rsidRPr="00993770">
        <w:rPr>
          <w:rFonts w:ascii="Arial" w:hAnsi="Arial" w:cs="Arial"/>
          <w:b/>
          <w:bCs/>
        </w:rPr>
        <w:t>zanikne</w:t>
      </w:r>
      <w:r w:rsidRPr="00993770">
        <w:rPr>
          <w:rFonts w:ascii="Arial" w:hAnsi="Arial" w:cs="Arial"/>
        </w:rPr>
        <w:t xml:space="preserve">, pokud do </w:t>
      </w:r>
      <w:r w:rsidR="00DE3638" w:rsidRPr="00993770">
        <w:rPr>
          <w:rFonts w:ascii="Arial" w:hAnsi="Arial" w:cs="Arial"/>
        </w:rPr>
        <w:t xml:space="preserve">48 </w:t>
      </w:r>
      <w:r w:rsidRPr="00993770">
        <w:rPr>
          <w:rFonts w:ascii="Arial" w:hAnsi="Arial" w:cs="Arial"/>
        </w:rPr>
        <w:t xml:space="preserve">kalendářních měsíců ode dne uzavření této </w:t>
      </w:r>
      <w:r w:rsidR="00FA3AC5" w:rsidRPr="00993770">
        <w:rPr>
          <w:rFonts w:ascii="Arial" w:hAnsi="Arial" w:cs="Arial"/>
        </w:rPr>
        <w:t>S</w:t>
      </w:r>
      <w:r w:rsidRPr="00993770">
        <w:rPr>
          <w:rFonts w:ascii="Arial" w:hAnsi="Arial" w:cs="Arial"/>
        </w:rPr>
        <w:t xml:space="preserve">mlouvy </w:t>
      </w:r>
      <w:r w:rsidRPr="00993770">
        <w:rPr>
          <w:rFonts w:ascii="Arial" w:hAnsi="Arial" w:cs="Arial"/>
          <w:b/>
          <w:bCs/>
        </w:rPr>
        <w:t>nedojde k zahájení realizace</w:t>
      </w:r>
      <w:r w:rsidRPr="00993770">
        <w:rPr>
          <w:rFonts w:ascii="Arial" w:hAnsi="Arial" w:cs="Arial"/>
        </w:rPr>
        <w:t xml:space="preserve"> </w:t>
      </w:r>
      <w:r w:rsidR="00DE3638" w:rsidRPr="00993770">
        <w:rPr>
          <w:rFonts w:ascii="Arial" w:hAnsi="Arial" w:cs="Arial"/>
        </w:rPr>
        <w:t>s</w:t>
      </w:r>
      <w:r w:rsidRPr="00993770">
        <w:rPr>
          <w:rFonts w:ascii="Arial" w:hAnsi="Arial" w:cs="Arial"/>
        </w:rPr>
        <w:t>tavby</w:t>
      </w:r>
      <w:r w:rsidR="00DE3638" w:rsidRPr="00993770">
        <w:rPr>
          <w:rFonts w:ascii="Arial" w:hAnsi="Arial" w:cs="Arial"/>
        </w:rPr>
        <w:t xml:space="preserve"> Zařízení</w:t>
      </w:r>
      <w:r w:rsidRPr="00993770">
        <w:rPr>
          <w:rFonts w:ascii="Arial" w:hAnsi="Arial" w:cs="Arial"/>
        </w:rPr>
        <w:t xml:space="preserve"> na </w:t>
      </w:r>
      <w:r w:rsidR="00FA3AC5" w:rsidRPr="00993770">
        <w:rPr>
          <w:rFonts w:ascii="Arial" w:hAnsi="Arial" w:cs="Arial"/>
        </w:rPr>
        <w:t>Služebných pozemcích</w:t>
      </w:r>
      <w:r w:rsidRPr="00993770">
        <w:rPr>
          <w:rFonts w:ascii="Arial" w:hAnsi="Arial" w:cs="Arial"/>
        </w:rPr>
        <w:t xml:space="preserve">. </w:t>
      </w:r>
    </w:p>
    <w:p w14:paraId="3566A532" w14:textId="77777777" w:rsidR="00DE3638" w:rsidRPr="00EB2D64" w:rsidRDefault="00DE3638" w:rsidP="001C0191">
      <w:pPr>
        <w:pStyle w:val="Bezmezer"/>
        <w:jc w:val="both"/>
        <w:rPr>
          <w:rFonts w:ascii="Arial" w:hAnsi="Arial" w:cs="Arial"/>
        </w:rPr>
      </w:pPr>
    </w:p>
    <w:p w14:paraId="3DDC440F" w14:textId="77777777" w:rsidR="00460309" w:rsidRPr="00EB2D64" w:rsidRDefault="00B24658" w:rsidP="00F95C49">
      <w:pPr>
        <w:pStyle w:val="Bezmezer"/>
        <w:jc w:val="center"/>
        <w:rPr>
          <w:rFonts w:ascii="Arial" w:hAnsi="Arial" w:cs="Arial"/>
          <w:b/>
          <w:bCs/>
          <w:color w:val="000000"/>
        </w:rPr>
      </w:pPr>
      <w:r w:rsidRPr="00EB2D64">
        <w:rPr>
          <w:rFonts w:ascii="Arial" w:hAnsi="Arial" w:cs="Arial"/>
          <w:b/>
          <w:bCs/>
          <w:color w:val="000000"/>
        </w:rPr>
        <w:t xml:space="preserve">Článek </w:t>
      </w:r>
      <w:r w:rsidR="00FA3AC5" w:rsidRPr="00EB2D64">
        <w:rPr>
          <w:rFonts w:ascii="Arial" w:hAnsi="Arial" w:cs="Arial"/>
          <w:b/>
          <w:bCs/>
          <w:color w:val="000000"/>
        </w:rPr>
        <w:t>V</w:t>
      </w:r>
      <w:r w:rsidR="00460309" w:rsidRPr="00EB2D64">
        <w:rPr>
          <w:rFonts w:ascii="Arial" w:hAnsi="Arial" w:cs="Arial"/>
          <w:b/>
          <w:bCs/>
          <w:color w:val="000000"/>
        </w:rPr>
        <w:t>.</w:t>
      </w:r>
    </w:p>
    <w:p w14:paraId="462BC592" w14:textId="77777777" w:rsidR="00FA43B8" w:rsidRPr="00EB2D64" w:rsidRDefault="00CD3FD2" w:rsidP="00F95C49">
      <w:pPr>
        <w:pStyle w:val="Bezmezer"/>
        <w:jc w:val="center"/>
        <w:rPr>
          <w:rFonts w:ascii="Arial" w:hAnsi="Arial" w:cs="Arial"/>
          <w:b/>
          <w:bCs/>
          <w:color w:val="000000"/>
        </w:rPr>
      </w:pPr>
      <w:r w:rsidRPr="00EB2D64">
        <w:rPr>
          <w:rFonts w:ascii="Arial" w:hAnsi="Arial" w:cs="Arial"/>
          <w:b/>
          <w:bCs/>
          <w:color w:val="000000"/>
        </w:rPr>
        <w:t>Závěrečná ustanovení</w:t>
      </w:r>
    </w:p>
    <w:p w14:paraId="18474EE1" w14:textId="77777777" w:rsidR="0055042C" w:rsidRPr="00EB2D64" w:rsidRDefault="0055042C" w:rsidP="001C0191">
      <w:pPr>
        <w:pStyle w:val="Bezmezer"/>
        <w:jc w:val="both"/>
        <w:rPr>
          <w:rFonts w:ascii="Arial" w:hAnsi="Arial" w:cs="Arial"/>
          <w:color w:val="FF0000"/>
        </w:rPr>
      </w:pPr>
    </w:p>
    <w:p w14:paraId="03EC8C45" w14:textId="78F18AF9" w:rsidR="00621F9C" w:rsidRPr="00EB2D64" w:rsidRDefault="003A4282" w:rsidP="00621F9C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Tato Smlouva je vyhotovena v jednom elektronickém vyhotovení s platností originálu</w:t>
      </w:r>
      <w:r w:rsidR="00621F9C">
        <w:rPr>
          <w:rFonts w:ascii="Arial" w:hAnsi="Arial" w:cs="Arial"/>
        </w:rPr>
        <w:t>.</w:t>
      </w:r>
    </w:p>
    <w:p w14:paraId="45B3C929" w14:textId="77777777" w:rsidR="00E84D0E" w:rsidRPr="00EB2D64" w:rsidRDefault="00E84D0E" w:rsidP="00E84D0E">
      <w:pPr>
        <w:pStyle w:val="Bezmezer"/>
        <w:ind w:left="567"/>
        <w:jc w:val="both"/>
        <w:rPr>
          <w:rFonts w:ascii="Arial" w:hAnsi="Arial" w:cs="Arial"/>
          <w:color w:val="FF0000"/>
        </w:rPr>
      </w:pPr>
    </w:p>
    <w:p w14:paraId="1D39071C" w14:textId="77777777" w:rsidR="00E84D0E" w:rsidRPr="00EB2D64" w:rsidRDefault="0055042C" w:rsidP="008767ED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</w:rPr>
        <w:t>Smluvní strany prohlašují, že mezi nimi nebyla dohodnuta žádná jiná vedlejší ujednání ve smyslu ustanovení § 2132 a násl. občanského zákoníku než ta, jež jsou obsažena v textu této Smlouvy.</w:t>
      </w:r>
    </w:p>
    <w:p w14:paraId="2FD28627" w14:textId="77777777" w:rsidR="00E84D0E" w:rsidRPr="00EB2D64" w:rsidRDefault="00E84D0E" w:rsidP="00E84D0E">
      <w:pPr>
        <w:pStyle w:val="Bezmezer"/>
        <w:ind w:left="567" w:hanging="567"/>
        <w:jc w:val="both"/>
        <w:rPr>
          <w:rFonts w:ascii="Arial" w:hAnsi="Arial" w:cs="Arial"/>
          <w:color w:val="FF0000"/>
        </w:rPr>
      </w:pPr>
    </w:p>
    <w:p w14:paraId="3A715CDC" w14:textId="77777777" w:rsidR="00E84D0E" w:rsidRPr="00EB2D64" w:rsidRDefault="0055042C" w:rsidP="008767ED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Smluvní strany výslovně sjednávají, že tuto Smlouvu lze měnit či rušit pouze písemně, </w:t>
      </w:r>
      <w:r w:rsidRPr="00EB2D64">
        <w:rPr>
          <w:rFonts w:ascii="Arial" w:hAnsi="Arial" w:cs="Arial"/>
        </w:rPr>
        <w:br/>
        <w:t>a to v případě změn formou písemného, číslovaného dodatku. K ujednáním učiněn</w:t>
      </w:r>
      <w:r w:rsidR="00C102EE" w:rsidRPr="00EB2D64">
        <w:rPr>
          <w:rFonts w:ascii="Arial" w:hAnsi="Arial" w:cs="Arial"/>
        </w:rPr>
        <w:t>ý</w:t>
      </w:r>
      <w:r w:rsidRPr="00EB2D64">
        <w:rPr>
          <w:rFonts w:ascii="Arial" w:hAnsi="Arial" w:cs="Arial"/>
        </w:rPr>
        <w:t xml:space="preserve">m </w:t>
      </w:r>
      <w:r w:rsidRPr="00EB2D64">
        <w:rPr>
          <w:rFonts w:ascii="Arial" w:hAnsi="Arial" w:cs="Arial"/>
        </w:rPr>
        <w:br/>
        <w:t>v jiné formě (byť jen o vedlejších ujednáních) se nepřihlíží.</w:t>
      </w:r>
    </w:p>
    <w:p w14:paraId="2A0443D5" w14:textId="77777777" w:rsidR="00E84D0E" w:rsidRPr="00EB2D64" w:rsidRDefault="00E84D0E" w:rsidP="00E84D0E">
      <w:pPr>
        <w:pStyle w:val="Bezmezer"/>
        <w:ind w:left="567" w:hanging="567"/>
        <w:jc w:val="both"/>
        <w:rPr>
          <w:rFonts w:ascii="Arial" w:hAnsi="Arial" w:cs="Arial"/>
          <w:color w:val="FF0000"/>
        </w:rPr>
      </w:pPr>
    </w:p>
    <w:p w14:paraId="00AB090A" w14:textId="77777777" w:rsidR="00E84D0E" w:rsidRPr="00EB2D64" w:rsidRDefault="0055042C" w:rsidP="008767ED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</w:rPr>
        <w:t xml:space="preserve">Ukáže-li se kterékoliv z ustanovení této Smlouvy neplatné nebo neúčinné nebo </w:t>
      </w:r>
      <w:r w:rsidRPr="00EB2D64">
        <w:rPr>
          <w:rFonts w:ascii="Arial" w:hAnsi="Arial" w:cs="Arial"/>
        </w:rPr>
        <w:br/>
        <w:t xml:space="preserve">se z jakýchkoliv důvodů neplatným či neúčinným stane, nemá tato skutečnost vliv </w:t>
      </w:r>
      <w:r w:rsidRPr="00EB2D64">
        <w:rPr>
          <w:rFonts w:ascii="Arial" w:hAnsi="Arial" w:cs="Arial"/>
        </w:rPr>
        <w:br/>
        <w:t>na platnost a účinnost ostatních ustanovení Smlouvy. Pro takový případ se Smluvní strany zavazují nahradit bez zbytečného odkladu neplatné nebo neúčinné ustanovení ustanovením platným a účinným tak, aby význam ustanovení neplatného nebo neúčinného zůstal zachován.</w:t>
      </w:r>
    </w:p>
    <w:p w14:paraId="30229125" w14:textId="77777777" w:rsidR="00E84D0E" w:rsidRPr="00EB2D64" w:rsidRDefault="00E84D0E" w:rsidP="00E84D0E">
      <w:pPr>
        <w:pStyle w:val="Odstavecseseznamem"/>
        <w:ind w:left="567" w:hanging="567"/>
        <w:rPr>
          <w:rFonts w:ascii="Arial" w:hAnsi="Arial" w:cs="Arial"/>
          <w:highlight w:val="yellow"/>
        </w:rPr>
      </w:pPr>
    </w:p>
    <w:p w14:paraId="3926F429" w14:textId="5A6960A4" w:rsidR="00E84D0E" w:rsidRPr="00BD1A03" w:rsidRDefault="0055042C" w:rsidP="008767ED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BD1A03">
        <w:rPr>
          <w:rFonts w:ascii="Arial" w:hAnsi="Arial" w:cs="Arial"/>
        </w:rPr>
        <w:t xml:space="preserve">Smluvní strany berou na vědomí, že tato Smlouva bude uveřejněna v registru smluv dle zákona č. 340/2015 Sb., o zvláštních podmínkách účinnosti některých smluv, uveřejňování těchto smluv a o registru smluv (zákon o registru smluv), ve znění pozdějších předpisů. Smluvní strany se dohodly, že tuto Smlouvu v souladu s citovaným zákonem uveřejní </w:t>
      </w:r>
      <w:r w:rsidR="00FA3AC5" w:rsidRPr="00BD1A03">
        <w:rPr>
          <w:rFonts w:ascii="Arial" w:hAnsi="Arial" w:cs="Arial"/>
        </w:rPr>
        <w:t xml:space="preserve">Budoucí </w:t>
      </w:r>
      <w:r w:rsidR="00DE3638" w:rsidRPr="00BD1A03">
        <w:rPr>
          <w:rFonts w:ascii="Arial" w:hAnsi="Arial" w:cs="Arial"/>
        </w:rPr>
        <w:t>povinný</w:t>
      </w:r>
      <w:r w:rsidRPr="00BD1A03">
        <w:rPr>
          <w:rFonts w:ascii="Arial" w:hAnsi="Arial" w:cs="Arial"/>
        </w:rPr>
        <w:t>.</w:t>
      </w:r>
      <w:r w:rsidR="00022F7A" w:rsidRPr="00BD1A03">
        <w:rPr>
          <w:rFonts w:ascii="Arial" w:hAnsi="Arial" w:cs="Arial"/>
        </w:rPr>
        <w:t xml:space="preserve"> Při uveřejnění Smlouvy nebudou uveřejněny informace,</w:t>
      </w:r>
      <w:r w:rsidR="00022F7A" w:rsidRPr="00BD1A03">
        <w:rPr>
          <w:rStyle w:val="apple-converted-space"/>
          <w:rFonts w:ascii="Arial" w:hAnsi="Arial" w:cs="Arial"/>
        </w:rPr>
        <w:t> </w:t>
      </w:r>
      <w:r w:rsidR="00022F7A" w:rsidRPr="00BD1A03">
        <w:rPr>
          <w:rFonts w:ascii="Arial" w:hAnsi="Arial" w:cs="Arial"/>
        </w:rPr>
        <w:t>které nelze uveřejnit podle platných právních předpisů, a dále budou znečitelněny podpisy osob zastupujících Smluvní strany</w:t>
      </w:r>
      <w:r w:rsidR="00022F7A" w:rsidRPr="00BD1A03">
        <w:rPr>
          <w:rFonts w:ascii="Arial" w:hAnsi="Arial" w:cs="Arial"/>
          <w:color w:val="212121"/>
        </w:rPr>
        <w:t>.</w:t>
      </w:r>
      <w:r w:rsidR="00FA3AC5" w:rsidRPr="00BD1A03">
        <w:rPr>
          <w:rFonts w:ascii="Arial" w:hAnsi="Arial" w:cs="Arial"/>
          <w:color w:val="212121"/>
        </w:rPr>
        <w:t xml:space="preserve"> </w:t>
      </w:r>
    </w:p>
    <w:p w14:paraId="267199D2" w14:textId="77777777" w:rsidR="00E84D0E" w:rsidRPr="00BD1A03" w:rsidRDefault="00E84D0E" w:rsidP="00E84D0E">
      <w:pPr>
        <w:pStyle w:val="Odstavecseseznamem"/>
        <w:ind w:left="567" w:hanging="567"/>
        <w:rPr>
          <w:rFonts w:ascii="Arial" w:hAnsi="Arial" w:cs="Arial"/>
        </w:rPr>
      </w:pPr>
    </w:p>
    <w:p w14:paraId="6F26C75B" w14:textId="0D28E69C" w:rsidR="00E84D0E" w:rsidRPr="00BD1A03" w:rsidRDefault="0055042C" w:rsidP="008767ED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BD1A03">
        <w:rPr>
          <w:rFonts w:ascii="Arial" w:hAnsi="Arial" w:cs="Arial"/>
        </w:rPr>
        <w:t xml:space="preserve">Tato Smlouva nabývá platnosti dnem jejího podpisu oběma Smluvními stranami, přičemž rozhodující je datum posledního podpisu, a účinnosti dnem jejího uveřejnění prostřednictvím registru smluv. </w:t>
      </w:r>
    </w:p>
    <w:p w14:paraId="43762609" w14:textId="77777777" w:rsidR="00BB4851" w:rsidRDefault="00BB4851" w:rsidP="00BB4851">
      <w:pPr>
        <w:pStyle w:val="Odstavecseseznamem"/>
        <w:ind w:left="0"/>
        <w:rPr>
          <w:rFonts w:ascii="Arial" w:hAnsi="Arial" w:cs="Arial"/>
          <w:color w:val="000000"/>
        </w:rPr>
      </w:pPr>
    </w:p>
    <w:p w14:paraId="4A429BC6" w14:textId="77777777" w:rsidR="00BB4851" w:rsidRDefault="00BB4851" w:rsidP="00BB4851">
      <w:pPr>
        <w:pStyle w:val="Bezmezer"/>
        <w:ind w:left="567"/>
        <w:jc w:val="both"/>
        <w:rPr>
          <w:rFonts w:ascii="Arial" w:hAnsi="Arial" w:cs="Arial"/>
          <w:color w:val="FF0000"/>
        </w:rPr>
      </w:pPr>
    </w:p>
    <w:p w14:paraId="3575B7AA" w14:textId="77777777" w:rsidR="00E84D0E" w:rsidRPr="00EB2D64" w:rsidRDefault="0055042C" w:rsidP="008767ED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  <w:color w:val="000000"/>
        </w:rPr>
        <w:t xml:space="preserve">Smluvní strany prohlašují, že tato Smlouva je projevem jejich pravé a svobodné vůle </w:t>
      </w:r>
      <w:r w:rsidRPr="00EB2D64">
        <w:rPr>
          <w:rFonts w:ascii="Arial" w:hAnsi="Arial" w:cs="Arial"/>
          <w:color w:val="000000"/>
        </w:rPr>
        <w:br/>
        <w:t>a nebyla sjednána v tísni ani za jinak jednostranně nevýhodných podmínek. Na důkaz toho připojují své podpisy.</w:t>
      </w:r>
    </w:p>
    <w:p w14:paraId="0013BA5F" w14:textId="77777777" w:rsidR="00E84D0E" w:rsidRPr="00EB2D64" w:rsidRDefault="00E84D0E" w:rsidP="00E84D0E">
      <w:pPr>
        <w:pStyle w:val="Odstavecseseznamem"/>
        <w:ind w:left="567" w:hanging="567"/>
        <w:rPr>
          <w:rFonts w:ascii="Arial" w:hAnsi="Arial" w:cs="Arial"/>
          <w:color w:val="000000"/>
        </w:rPr>
      </w:pPr>
    </w:p>
    <w:p w14:paraId="0FE1782D" w14:textId="275205A0" w:rsidR="0055042C" w:rsidRPr="004C7BA6" w:rsidRDefault="0055042C" w:rsidP="008767ED">
      <w:pPr>
        <w:pStyle w:val="Bezmezer"/>
        <w:numPr>
          <w:ilvl w:val="1"/>
          <w:numId w:val="8"/>
        </w:numPr>
        <w:ind w:left="567" w:hanging="567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  <w:color w:val="000000"/>
        </w:rPr>
        <w:t xml:space="preserve">Nedílnou součástí této </w:t>
      </w:r>
      <w:r w:rsidRPr="004C7BA6">
        <w:rPr>
          <w:rFonts w:ascii="Arial" w:hAnsi="Arial" w:cs="Arial"/>
          <w:color w:val="000000"/>
        </w:rPr>
        <w:t>Smlouvy je následující příloha:</w:t>
      </w:r>
      <w:r w:rsidRPr="004C7BA6">
        <w:rPr>
          <w:rFonts w:ascii="Arial" w:hAnsi="Arial" w:cs="Arial"/>
        </w:rPr>
        <w:t xml:space="preserve"> </w:t>
      </w:r>
    </w:p>
    <w:p w14:paraId="57CC0986" w14:textId="77777777" w:rsidR="007A3511" w:rsidRPr="00EB2D64" w:rsidRDefault="007A3511" w:rsidP="008767ED">
      <w:pPr>
        <w:pStyle w:val="Bezmezer"/>
        <w:numPr>
          <w:ilvl w:val="0"/>
          <w:numId w:val="5"/>
        </w:numPr>
        <w:ind w:left="851" w:hanging="284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Výkres s vyznačením Služebnosti</w:t>
      </w:r>
    </w:p>
    <w:p w14:paraId="24A84365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  <w:color w:val="FF0000"/>
        </w:rPr>
      </w:pPr>
    </w:p>
    <w:p w14:paraId="58180268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2C213BAE" w14:textId="77777777" w:rsidR="0055042C" w:rsidRPr="00EB2D64" w:rsidRDefault="0055042C" w:rsidP="00B45EC4">
      <w:pPr>
        <w:pStyle w:val="Bezmezer"/>
        <w:jc w:val="both"/>
        <w:rPr>
          <w:rFonts w:ascii="Arial" w:hAnsi="Arial" w:cs="Arial"/>
        </w:rPr>
      </w:pPr>
    </w:p>
    <w:p w14:paraId="11FB4B45" w14:textId="77777777" w:rsidR="007D7A7C" w:rsidRPr="00EB2D64" w:rsidRDefault="007D7A7C" w:rsidP="007D7A7C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Za </w:t>
      </w:r>
      <w:r w:rsidR="007A3511" w:rsidRPr="00EB2D64">
        <w:rPr>
          <w:rFonts w:ascii="Arial" w:hAnsi="Arial" w:cs="Arial"/>
        </w:rPr>
        <w:t xml:space="preserve">Budoucího </w:t>
      </w:r>
      <w:r w:rsidR="00DE3638">
        <w:rPr>
          <w:rFonts w:ascii="Arial" w:hAnsi="Arial" w:cs="Arial"/>
        </w:rPr>
        <w:t>povinného</w:t>
      </w:r>
      <w:r w:rsidRPr="00EB2D64">
        <w:rPr>
          <w:rFonts w:ascii="Arial" w:hAnsi="Arial" w:cs="Arial"/>
        </w:rPr>
        <w:t>: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 xml:space="preserve">Za </w:t>
      </w:r>
      <w:r w:rsidR="007A3511" w:rsidRPr="00DE3638">
        <w:rPr>
          <w:rFonts w:ascii="Arial" w:hAnsi="Arial" w:cs="Arial"/>
        </w:rPr>
        <w:t xml:space="preserve">Budoucího </w:t>
      </w:r>
      <w:r w:rsidR="00DE3638" w:rsidRPr="00DE3638">
        <w:rPr>
          <w:rFonts w:ascii="Arial" w:hAnsi="Arial" w:cs="Arial"/>
        </w:rPr>
        <w:t>oprávněného</w:t>
      </w:r>
      <w:r w:rsidRPr="00EB2D64">
        <w:rPr>
          <w:rFonts w:ascii="Arial" w:hAnsi="Arial" w:cs="Arial"/>
        </w:rPr>
        <w:t>:</w:t>
      </w:r>
    </w:p>
    <w:p w14:paraId="70834D5C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783BC492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 xml:space="preserve">V ……………............. dne ……………...      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>V ……………............. dne ……………...</w:t>
      </w:r>
    </w:p>
    <w:p w14:paraId="27F10283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63FA1D9A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0D4E77C3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16552D03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</w:p>
    <w:p w14:paraId="5CAC9644" w14:textId="77777777" w:rsidR="00B45EC4" w:rsidRPr="00EB2D64" w:rsidRDefault="00B45EC4" w:rsidP="00B45EC4">
      <w:pPr>
        <w:pStyle w:val="Bezmezer"/>
        <w:jc w:val="both"/>
        <w:rPr>
          <w:rFonts w:ascii="Arial" w:hAnsi="Arial" w:cs="Arial"/>
        </w:rPr>
      </w:pPr>
      <w:r w:rsidRPr="00EB2D64">
        <w:rPr>
          <w:rFonts w:ascii="Arial" w:hAnsi="Arial" w:cs="Arial"/>
        </w:rPr>
        <w:t>……………...……………..............</w:t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  <w:t>……………...……………..............</w:t>
      </w:r>
    </w:p>
    <w:p w14:paraId="640DA829" w14:textId="44D5DD65" w:rsidR="00B45EC4" w:rsidRPr="00EB2D64" w:rsidRDefault="00B45EC4" w:rsidP="00B45EC4">
      <w:pPr>
        <w:pStyle w:val="Bezmezer"/>
        <w:jc w:val="both"/>
        <w:rPr>
          <w:rFonts w:ascii="Arial" w:hAnsi="Arial" w:cs="Arial"/>
          <w:b/>
          <w:bCs/>
        </w:rPr>
      </w:pPr>
      <w:bookmarkStart w:id="2" w:name="_Hlk135307557"/>
      <w:r w:rsidRPr="00EB2D64">
        <w:rPr>
          <w:rFonts w:ascii="Arial" w:hAnsi="Arial" w:cs="Arial"/>
          <w:b/>
          <w:bCs/>
        </w:rPr>
        <w:t>Ředitelství silnic a dálnic s. p.</w:t>
      </w:r>
      <w:r w:rsidRPr="00EB2D64">
        <w:rPr>
          <w:rFonts w:ascii="Arial" w:hAnsi="Arial" w:cs="Arial"/>
          <w:b/>
          <w:bCs/>
        </w:rPr>
        <w:tab/>
      </w:r>
      <w:r w:rsidRPr="00EB2D64">
        <w:rPr>
          <w:rFonts w:ascii="Arial" w:hAnsi="Arial" w:cs="Arial"/>
          <w:b/>
          <w:bCs/>
        </w:rPr>
        <w:tab/>
      </w:r>
      <w:r w:rsidRPr="00EB2D64">
        <w:rPr>
          <w:rFonts w:ascii="Arial" w:hAnsi="Arial" w:cs="Arial"/>
          <w:b/>
          <w:bCs/>
        </w:rPr>
        <w:tab/>
      </w:r>
      <w:r w:rsidR="00894167">
        <w:rPr>
          <w:rFonts w:ascii="Arial" w:hAnsi="Arial" w:cs="Arial"/>
          <w:b/>
          <w:bCs/>
        </w:rPr>
        <w:t>Vodovody a kanalizace Pardubice a.s.</w:t>
      </w:r>
    </w:p>
    <w:p w14:paraId="7AF91797" w14:textId="226A24D6" w:rsidR="00B45EC4" w:rsidRPr="00EB2D64" w:rsidRDefault="00A34C8F" w:rsidP="00B45E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Ing. Bohumil Vebr</w:t>
      </w:r>
      <w:r w:rsidR="00894167">
        <w:rPr>
          <w:rFonts w:ascii="Arial" w:hAnsi="Arial" w:cs="Arial"/>
        </w:rPr>
        <w:t xml:space="preserve">                                                     Ing. Gabriela Fialková</w:t>
      </w:r>
    </w:p>
    <w:bookmarkEnd w:id="2"/>
    <w:p w14:paraId="410AEEDF" w14:textId="5B0215AD" w:rsidR="00B45EC4" w:rsidRPr="00EB2D64" w:rsidRDefault="00A34C8F" w:rsidP="00B45EC4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>Ředitel Správy Pardubice</w:t>
      </w:r>
      <w:r w:rsidR="00B45EC4" w:rsidRPr="00EB2D64">
        <w:rPr>
          <w:rFonts w:ascii="Arial" w:hAnsi="Arial" w:cs="Arial"/>
        </w:rPr>
        <w:tab/>
      </w:r>
      <w:r w:rsidR="00894167">
        <w:rPr>
          <w:rFonts w:ascii="Arial" w:hAnsi="Arial" w:cs="Arial"/>
        </w:rPr>
        <w:t xml:space="preserve">                                   Technický ředitel</w:t>
      </w:r>
    </w:p>
    <w:p w14:paraId="5B7AB3F5" w14:textId="77777777" w:rsidR="002D43C8" w:rsidRPr="00EB2D64" w:rsidRDefault="002D43C8" w:rsidP="00383B87">
      <w:pPr>
        <w:pStyle w:val="Bezmezer"/>
        <w:jc w:val="both"/>
        <w:rPr>
          <w:rFonts w:ascii="Arial" w:hAnsi="Arial" w:cs="Arial"/>
          <w:color w:val="FF0000"/>
        </w:rPr>
      </w:pPr>
    </w:p>
    <w:p w14:paraId="0D569AC5" w14:textId="77777777" w:rsidR="007D7A7C" w:rsidRPr="00EB2D64" w:rsidRDefault="007D7A7C" w:rsidP="00383B87">
      <w:pPr>
        <w:pStyle w:val="Bezmezer"/>
        <w:jc w:val="both"/>
        <w:rPr>
          <w:rFonts w:ascii="Arial" w:hAnsi="Arial" w:cs="Arial"/>
          <w:color w:val="FF0000"/>
        </w:rPr>
      </w:pPr>
    </w:p>
    <w:p w14:paraId="4E7C2619" w14:textId="77777777" w:rsidR="007D7A7C" w:rsidRPr="00EB2D64" w:rsidRDefault="007D7A7C" w:rsidP="00383B87">
      <w:pPr>
        <w:pStyle w:val="Bezmezer"/>
        <w:jc w:val="both"/>
        <w:rPr>
          <w:rFonts w:ascii="Arial" w:hAnsi="Arial" w:cs="Arial"/>
          <w:color w:val="FF0000"/>
        </w:rPr>
      </w:pPr>
    </w:p>
    <w:p w14:paraId="0BCE5F35" w14:textId="1EF7E456" w:rsidR="007D7A7C" w:rsidRPr="00EB2D64" w:rsidRDefault="007D7A7C" w:rsidP="007D7A7C">
      <w:pPr>
        <w:pStyle w:val="Bezmezer"/>
        <w:ind w:left="4254" w:firstLine="709"/>
        <w:jc w:val="both"/>
        <w:rPr>
          <w:rFonts w:ascii="Arial" w:hAnsi="Arial" w:cs="Arial"/>
        </w:rPr>
      </w:pPr>
      <w:r w:rsidRPr="00EB2D64">
        <w:rPr>
          <w:rFonts w:ascii="Arial" w:hAnsi="Arial" w:cs="Arial"/>
          <w:b/>
          <w:bCs/>
        </w:rPr>
        <w:tab/>
        <w:t xml:space="preserve">           </w:t>
      </w:r>
      <w:r w:rsidRPr="00EB2D64">
        <w:rPr>
          <w:rFonts w:ascii="Arial" w:hAnsi="Arial" w:cs="Arial"/>
          <w:b/>
          <w:bCs/>
        </w:rPr>
        <w:tab/>
      </w:r>
      <w:r w:rsidRPr="00EB2D64">
        <w:rPr>
          <w:rFonts w:ascii="Arial" w:hAnsi="Arial" w:cs="Arial"/>
          <w:b/>
          <w:bCs/>
        </w:rPr>
        <w:tab/>
      </w:r>
    </w:p>
    <w:p w14:paraId="07272ABB" w14:textId="77777777" w:rsidR="007D7A7C" w:rsidRPr="00EB2D64" w:rsidRDefault="007D7A7C" w:rsidP="007D7A7C">
      <w:pPr>
        <w:pStyle w:val="Bezmezer"/>
        <w:jc w:val="both"/>
        <w:rPr>
          <w:rFonts w:ascii="Arial" w:hAnsi="Arial" w:cs="Arial"/>
          <w:color w:val="FF0000"/>
        </w:rPr>
      </w:pPr>
      <w:r w:rsidRPr="00EB2D64">
        <w:rPr>
          <w:rFonts w:ascii="Arial" w:hAnsi="Arial" w:cs="Arial"/>
          <w:color w:val="333333"/>
          <w:bdr w:val="none" w:sz="0" w:space="0" w:color="auto" w:frame="1"/>
          <w:shd w:val="clear" w:color="auto" w:fill="FFFFFF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  <w:r w:rsidRPr="00EB2D64">
        <w:rPr>
          <w:rFonts w:ascii="Arial" w:hAnsi="Arial" w:cs="Arial"/>
        </w:rPr>
        <w:tab/>
      </w:r>
    </w:p>
    <w:sectPr w:rsidR="007D7A7C" w:rsidRPr="00EB2D64" w:rsidSect="00EA220D">
      <w:headerReference w:type="default" r:id="rId8"/>
      <w:footerReference w:type="even" r:id="rId9"/>
      <w:footerReference w:type="default" r:id="rId10"/>
      <w:pgSz w:w="11906" w:h="16838"/>
      <w:pgMar w:top="1418" w:right="1304" w:bottom="1021" w:left="1304" w:header="141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A286D" w14:textId="77777777" w:rsidR="00EA220D" w:rsidRDefault="00EA220D">
      <w:r>
        <w:separator/>
      </w:r>
    </w:p>
  </w:endnote>
  <w:endnote w:type="continuationSeparator" w:id="0">
    <w:p w14:paraId="070FAEB6" w14:textId="77777777" w:rsidR="00EA220D" w:rsidRDefault="00EA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40737" w14:textId="77777777" w:rsidR="00D63A10" w:rsidRDefault="00D63A10" w:rsidP="00E97E3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E59D5A" w14:textId="77777777" w:rsidR="00D63A10" w:rsidRDefault="00D63A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03BBD" w14:textId="77777777" w:rsidR="00F95C49" w:rsidRPr="00CC300A" w:rsidRDefault="00F95C49" w:rsidP="00F95C49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8"/>
        <w:szCs w:val="18"/>
      </w:rPr>
    </w:pPr>
    <w:r w:rsidRPr="00CC300A">
      <w:rPr>
        <w:rFonts w:ascii="Arial" w:hAnsi="Arial" w:cs="Arial"/>
        <w:sz w:val="18"/>
        <w:szCs w:val="18"/>
      </w:rPr>
      <w:t xml:space="preserve">Stránka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PAGE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7B4478" w:rsidRPr="00CC300A">
      <w:rPr>
        <w:rFonts w:ascii="Arial" w:hAnsi="Arial" w:cs="Arial"/>
        <w:b/>
        <w:bCs/>
        <w:noProof/>
        <w:sz w:val="18"/>
        <w:szCs w:val="18"/>
      </w:rPr>
      <w:t>1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  <w:r w:rsidRPr="00CC300A">
      <w:rPr>
        <w:rFonts w:ascii="Arial" w:hAnsi="Arial" w:cs="Arial"/>
        <w:sz w:val="18"/>
        <w:szCs w:val="18"/>
      </w:rPr>
      <w:t xml:space="preserve"> z </w:t>
    </w:r>
    <w:r w:rsidRPr="00CC300A">
      <w:rPr>
        <w:rFonts w:ascii="Arial" w:hAnsi="Arial" w:cs="Arial"/>
        <w:b/>
        <w:bCs/>
        <w:sz w:val="18"/>
        <w:szCs w:val="18"/>
      </w:rPr>
      <w:fldChar w:fldCharType="begin"/>
    </w:r>
    <w:r w:rsidRPr="00CC300A">
      <w:rPr>
        <w:rFonts w:ascii="Arial" w:hAnsi="Arial" w:cs="Arial"/>
        <w:b/>
        <w:bCs/>
        <w:sz w:val="18"/>
        <w:szCs w:val="18"/>
      </w:rPr>
      <w:instrText>NUMPAGES</w:instrText>
    </w:r>
    <w:r w:rsidRPr="00CC300A">
      <w:rPr>
        <w:rFonts w:ascii="Arial" w:hAnsi="Arial" w:cs="Arial"/>
        <w:b/>
        <w:bCs/>
        <w:sz w:val="18"/>
        <w:szCs w:val="18"/>
      </w:rPr>
      <w:fldChar w:fldCharType="separate"/>
    </w:r>
    <w:r w:rsidR="007B4478" w:rsidRPr="00CC300A">
      <w:rPr>
        <w:rFonts w:ascii="Arial" w:hAnsi="Arial" w:cs="Arial"/>
        <w:b/>
        <w:bCs/>
        <w:noProof/>
        <w:sz w:val="18"/>
        <w:szCs w:val="18"/>
      </w:rPr>
      <w:t>4</w:t>
    </w:r>
    <w:r w:rsidRPr="00CC300A">
      <w:rPr>
        <w:rFonts w:ascii="Arial" w:hAnsi="Arial" w:cs="Arial"/>
        <w:b/>
        <w:bCs/>
        <w:sz w:val="18"/>
        <w:szCs w:val="18"/>
      </w:rPr>
      <w:fldChar w:fldCharType="end"/>
    </w:r>
  </w:p>
  <w:p w14:paraId="21309AE7" w14:textId="77777777" w:rsidR="00D63A10" w:rsidRDefault="00D63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766E6" w14:textId="77777777" w:rsidR="00EA220D" w:rsidRDefault="00EA220D">
      <w:r>
        <w:separator/>
      </w:r>
    </w:p>
  </w:footnote>
  <w:footnote w:type="continuationSeparator" w:id="0">
    <w:p w14:paraId="512CD9B5" w14:textId="77777777" w:rsidR="00EA220D" w:rsidRDefault="00EA2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256FF" w14:textId="77777777" w:rsidR="00977F6E" w:rsidRDefault="00977F6E" w:rsidP="00855220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2309B"/>
    <w:multiLevelType w:val="hybridMultilevel"/>
    <w:tmpl w:val="8CA4F1E0"/>
    <w:lvl w:ilvl="0" w:tplc="E9342F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C4F03"/>
    <w:multiLevelType w:val="multilevel"/>
    <w:tmpl w:val="C654F6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" w15:restartNumberingAfterBreak="0">
    <w:nsid w:val="3ECA1D9A"/>
    <w:multiLevelType w:val="multilevel"/>
    <w:tmpl w:val="B47A1E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3" w15:restartNumberingAfterBreak="0">
    <w:nsid w:val="55F27D6D"/>
    <w:multiLevelType w:val="hybridMultilevel"/>
    <w:tmpl w:val="B53EB02C"/>
    <w:lvl w:ilvl="0" w:tplc="26864356">
      <w:start w:val="1"/>
      <w:numFmt w:val="bullet"/>
      <w:lvlText w:val=""/>
      <w:lvlJc w:val="left"/>
      <w:pPr>
        <w:ind w:left="2281" w:hanging="360"/>
      </w:pPr>
      <w:rPr>
        <w:rFonts w:ascii="Symbol" w:hAnsi="Symbol" w:hint="default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3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1" w:hanging="360"/>
      </w:pPr>
      <w:rPr>
        <w:rFonts w:ascii="Wingdings" w:hAnsi="Wingdings" w:hint="default"/>
      </w:rPr>
    </w:lvl>
  </w:abstractNum>
  <w:abstractNum w:abstractNumId="4" w15:restartNumberingAfterBreak="0">
    <w:nsid w:val="5DE7358C"/>
    <w:multiLevelType w:val="multilevel"/>
    <w:tmpl w:val="9278B3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664835D8"/>
    <w:multiLevelType w:val="multilevel"/>
    <w:tmpl w:val="C99625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94723AC"/>
    <w:multiLevelType w:val="multilevel"/>
    <w:tmpl w:val="55ACFC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06E6C15"/>
    <w:multiLevelType w:val="multilevel"/>
    <w:tmpl w:val="6FB023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326438C"/>
    <w:multiLevelType w:val="hybridMultilevel"/>
    <w:tmpl w:val="0C1026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0A026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798669">
    <w:abstractNumId w:val="5"/>
  </w:num>
  <w:num w:numId="2" w16cid:durableId="457920016">
    <w:abstractNumId w:val="9"/>
  </w:num>
  <w:num w:numId="3" w16cid:durableId="1239747248">
    <w:abstractNumId w:val="4"/>
  </w:num>
  <w:num w:numId="4" w16cid:durableId="607398663">
    <w:abstractNumId w:val="3"/>
  </w:num>
  <w:num w:numId="5" w16cid:durableId="759956916">
    <w:abstractNumId w:val="0"/>
  </w:num>
  <w:num w:numId="6" w16cid:durableId="1217165532">
    <w:abstractNumId w:val="2"/>
  </w:num>
  <w:num w:numId="7" w16cid:durableId="1374425443">
    <w:abstractNumId w:val="7"/>
  </w:num>
  <w:num w:numId="8" w16cid:durableId="1204950245">
    <w:abstractNumId w:val="1"/>
  </w:num>
  <w:num w:numId="9" w16cid:durableId="1087069820">
    <w:abstractNumId w:val="8"/>
  </w:num>
  <w:num w:numId="10" w16cid:durableId="173454943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00"/>
    <w:rsid w:val="0000176F"/>
    <w:rsid w:val="0000368B"/>
    <w:rsid w:val="000039EA"/>
    <w:rsid w:val="00007AD8"/>
    <w:rsid w:val="000125D0"/>
    <w:rsid w:val="00021285"/>
    <w:rsid w:val="0002128D"/>
    <w:rsid w:val="00022F7A"/>
    <w:rsid w:val="000332CA"/>
    <w:rsid w:val="00042060"/>
    <w:rsid w:val="00052579"/>
    <w:rsid w:val="00052CD9"/>
    <w:rsid w:val="0005792F"/>
    <w:rsid w:val="00061057"/>
    <w:rsid w:val="0006371A"/>
    <w:rsid w:val="00065155"/>
    <w:rsid w:val="000828C2"/>
    <w:rsid w:val="00091861"/>
    <w:rsid w:val="000A7D48"/>
    <w:rsid w:val="000B5212"/>
    <w:rsid w:val="000B681D"/>
    <w:rsid w:val="000C01E8"/>
    <w:rsid w:val="000C4220"/>
    <w:rsid w:val="000D1095"/>
    <w:rsid w:val="000D7C76"/>
    <w:rsid w:val="000E6855"/>
    <w:rsid w:val="000F3C17"/>
    <w:rsid w:val="000F62DB"/>
    <w:rsid w:val="0010323B"/>
    <w:rsid w:val="0010402C"/>
    <w:rsid w:val="00114905"/>
    <w:rsid w:val="001158EF"/>
    <w:rsid w:val="00117863"/>
    <w:rsid w:val="00121C7E"/>
    <w:rsid w:val="001268AA"/>
    <w:rsid w:val="0013081A"/>
    <w:rsid w:val="00131D5A"/>
    <w:rsid w:val="001367C1"/>
    <w:rsid w:val="00141BB3"/>
    <w:rsid w:val="00144475"/>
    <w:rsid w:val="00147D43"/>
    <w:rsid w:val="00151774"/>
    <w:rsid w:val="00153C53"/>
    <w:rsid w:val="001548DB"/>
    <w:rsid w:val="0016186D"/>
    <w:rsid w:val="00170BC4"/>
    <w:rsid w:val="00172CD5"/>
    <w:rsid w:val="00175484"/>
    <w:rsid w:val="00177F94"/>
    <w:rsid w:val="001838E0"/>
    <w:rsid w:val="0018510D"/>
    <w:rsid w:val="001952D1"/>
    <w:rsid w:val="001A3784"/>
    <w:rsid w:val="001A3DE2"/>
    <w:rsid w:val="001B30C6"/>
    <w:rsid w:val="001C0191"/>
    <w:rsid w:val="001C2D25"/>
    <w:rsid w:val="001C5238"/>
    <w:rsid w:val="001C7549"/>
    <w:rsid w:val="001C7C77"/>
    <w:rsid w:val="001D1940"/>
    <w:rsid w:val="001D35C2"/>
    <w:rsid w:val="001D5B35"/>
    <w:rsid w:val="001D7824"/>
    <w:rsid w:val="001E2367"/>
    <w:rsid w:val="001E43BD"/>
    <w:rsid w:val="001F5D61"/>
    <w:rsid w:val="00200A76"/>
    <w:rsid w:val="00204D34"/>
    <w:rsid w:val="00205A7F"/>
    <w:rsid w:val="00205AB4"/>
    <w:rsid w:val="00210AD9"/>
    <w:rsid w:val="002147FE"/>
    <w:rsid w:val="002207F3"/>
    <w:rsid w:val="0024612D"/>
    <w:rsid w:val="00250064"/>
    <w:rsid w:val="00254584"/>
    <w:rsid w:val="00265A98"/>
    <w:rsid w:val="00265CA3"/>
    <w:rsid w:val="00267A3B"/>
    <w:rsid w:val="002729B2"/>
    <w:rsid w:val="00276DFA"/>
    <w:rsid w:val="002773DE"/>
    <w:rsid w:val="00277EA1"/>
    <w:rsid w:val="002812AB"/>
    <w:rsid w:val="00282385"/>
    <w:rsid w:val="00284B68"/>
    <w:rsid w:val="0028609F"/>
    <w:rsid w:val="00286254"/>
    <w:rsid w:val="00286EBB"/>
    <w:rsid w:val="0029015F"/>
    <w:rsid w:val="002973A1"/>
    <w:rsid w:val="002A0B33"/>
    <w:rsid w:val="002A2818"/>
    <w:rsid w:val="002A6B15"/>
    <w:rsid w:val="002A704F"/>
    <w:rsid w:val="002A7204"/>
    <w:rsid w:val="002B51E0"/>
    <w:rsid w:val="002B66E2"/>
    <w:rsid w:val="002C2F28"/>
    <w:rsid w:val="002C54A0"/>
    <w:rsid w:val="002D0CEE"/>
    <w:rsid w:val="002D43C8"/>
    <w:rsid w:val="002E542A"/>
    <w:rsid w:val="002F72E1"/>
    <w:rsid w:val="00305EDC"/>
    <w:rsid w:val="003143E5"/>
    <w:rsid w:val="003149B4"/>
    <w:rsid w:val="00324EF8"/>
    <w:rsid w:val="00325AB2"/>
    <w:rsid w:val="003272CF"/>
    <w:rsid w:val="00332A50"/>
    <w:rsid w:val="00332F77"/>
    <w:rsid w:val="00333353"/>
    <w:rsid w:val="00337D13"/>
    <w:rsid w:val="00340437"/>
    <w:rsid w:val="0034175E"/>
    <w:rsid w:val="00343FEB"/>
    <w:rsid w:val="00344F9D"/>
    <w:rsid w:val="00345D13"/>
    <w:rsid w:val="00351831"/>
    <w:rsid w:val="00352A33"/>
    <w:rsid w:val="00355B93"/>
    <w:rsid w:val="0036182D"/>
    <w:rsid w:val="00361F80"/>
    <w:rsid w:val="00364826"/>
    <w:rsid w:val="0037255C"/>
    <w:rsid w:val="00374704"/>
    <w:rsid w:val="00375B68"/>
    <w:rsid w:val="00381475"/>
    <w:rsid w:val="00383B87"/>
    <w:rsid w:val="003847FE"/>
    <w:rsid w:val="00385348"/>
    <w:rsid w:val="00385BB1"/>
    <w:rsid w:val="0038634C"/>
    <w:rsid w:val="00392797"/>
    <w:rsid w:val="0039644C"/>
    <w:rsid w:val="003A4282"/>
    <w:rsid w:val="003B0562"/>
    <w:rsid w:val="003B5919"/>
    <w:rsid w:val="003C01B5"/>
    <w:rsid w:val="003C53CF"/>
    <w:rsid w:val="003C5910"/>
    <w:rsid w:val="003D169A"/>
    <w:rsid w:val="003D4F16"/>
    <w:rsid w:val="003E509B"/>
    <w:rsid w:val="003F0975"/>
    <w:rsid w:val="003F109C"/>
    <w:rsid w:val="003F16B7"/>
    <w:rsid w:val="003F2007"/>
    <w:rsid w:val="003F2F39"/>
    <w:rsid w:val="003F33E7"/>
    <w:rsid w:val="003F3601"/>
    <w:rsid w:val="003F4176"/>
    <w:rsid w:val="003F4BBC"/>
    <w:rsid w:val="0040070B"/>
    <w:rsid w:val="004061D4"/>
    <w:rsid w:val="0040653B"/>
    <w:rsid w:val="0041285E"/>
    <w:rsid w:val="0041564A"/>
    <w:rsid w:val="00421632"/>
    <w:rsid w:val="00422394"/>
    <w:rsid w:val="00424BAE"/>
    <w:rsid w:val="00424D65"/>
    <w:rsid w:val="00431367"/>
    <w:rsid w:val="0043354B"/>
    <w:rsid w:val="00446BB1"/>
    <w:rsid w:val="0044735D"/>
    <w:rsid w:val="00450630"/>
    <w:rsid w:val="004532CF"/>
    <w:rsid w:val="00457879"/>
    <w:rsid w:val="00457DC2"/>
    <w:rsid w:val="00460309"/>
    <w:rsid w:val="004615F2"/>
    <w:rsid w:val="00463FEC"/>
    <w:rsid w:val="004673E3"/>
    <w:rsid w:val="00480C2E"/>
    <w:rsid w:val="00481AC9"/>
    <w:rsid w:val="00481F36"/>
    <w:rsid w:val="0048429B"/>
    <w:rsid w:val="004861F8"/>
    <w:rsid w:val="00493056"/>
    <w:rsid w:val="004A1005"/>
    <w:rsid w:val="004B3366"/>
    <w:rsid w:val="004B3810"/>
    <w:rsid w:val="004B585A"/>
    <w:rsid w:val="004B70B7"/>
    <w:rsid w:val="004C0825"/>
    <w:rsid w:val="004C5D04"/>
    <w:rsid w:val="004C7BA6"/>
    <w:rsid w:val="004D1C08"/>
    <w:rsid w:val="004D4F44"/>
    <w:rsid w:val="004D575A"/>
    <w:rsid w:val="004E4964"/>
    <w:rsid w:val="004F6112"/>
    <w:rsid w:val="004F6E7B"/>
    <w:rsid w:val="0050110A"/>
    <w:rsid w:val="00502600"/>
    <w:rsid w:val="0050473E"/>
    <w:rsid w:val="00507C02"/>
    <w:rsid w:val="00510D11"/>
    <w:rsid w:val="00512AD5"/>
    <w:rsid w:val="0051451F"/>
    <w:rsid w:val="00515AB7"/>
    <w:rsid w:val="00516086"/>
    <w:rsid w:val="00521E42"/>
    <w:rsid w:val="005279EC"/>
    <w:rsid w:val="0053056E"/>
    <w:rsid w:val="00545F8F"/>
    <w:rsid w:val="0054669C"/>
    <w:rsid w:val="00546A60"/>
    <w:rsid w:val="00546FCA"/>
    <w:rsid w:val="00547DFE"/>
    <w:rsid w:val="0055042C"/>
    <w:rsid w:val="00552E8F"/>
    <w:rsid w:val="005554E4"/>
    <w:rsid w:val="00555D70"/>
    <w:rsid w:val="00557BAC"/>
    <w:rsid w:val="00560ADD"/>
    <w:rsid w:val="00561AC0"/>
    <w:rsid w:val="00562CA1"/>
    <w:rsid w:val="00563620"/>
    <w:rsid w:val="00564F15"/>
    <w:rsid w:val="005650D4"/>
    <w:rsid w:val="00566989"/>
    <w:rsid w:val="00566D72"/>
    <w:rsid w:val="005672D3"/>
    <w:rsid w:val="00573D50"/>
    <w:rsid w:val="00573FBD"/>
    <w:rsid w:val="00575443"/>
    <w:rsid w:val="005809DD"/>
    <w:rsid w:val="0058203A"/>
    <w:rsid w:val="00582D6A"/>
    <w:rsid w:val="00583374"/>
    <w:rsid w:val="005839E5"/>
    <w:rsid w:val="0058411C"/>
    <w:rsid w:val="00587E42"/>
    <w:rsid w:val="005A0F5A"/>
    <w:rsid w:val="005A34B6"/>
    <w:rsid w:val="005A6779"/>
    <w:rsid w:val="005A6A05"/>
    <w:rsid w:val="005B5905"/>
    <w:rsid w:val="005B5CCE"/>
    <w:rsid w:val="005B75C4"/>
    <w:rsid w:val="005C50FD"/>
    <w:rsid w:val="005D6C81"/>
    <w:rsid w:val="005E0D9A"/>
    <w:rsid w:val="005E1CD5"/>
    <w:rsid w:val="005E27D3"/>
    <w:rsid w:val="005E506E"/>
    <w:rsid w:val="005E5EB9"/>
    <w:rsid w:val="005E66BE"/>
    <w:rsid w:val="005E76B9"/>
    <w:rsid w:val="005F1A97"/>
    <w:rsid w:val="005F1BEF"/>
    <w:rsid w:val="005F29F5"/>
    <w:rsid w:val="005F5DB7"/>
    <w:rsid w:val="005F6A37"/>
    <w:rsid w:val="00600A06"/>
    <w:rsid w:val="00604C3A"/>
    <w:rsid w:val="00607A48"/>
    <w:rsid w:val="006131DA"/>
    <w:rsid w:val="0061357F"/>
    <w:rsid w:val="0061653F"/>
    <w:rsid w:val="00617C64"/>
    <w:rsid w:val="00621F9C"/>
    <w:rsid w:val="00622A67"/>
    <w:rsid w:val="00623D98"/>
    <w:rsid w:val="00630C18"/>
    <w:rsid w:val="00631206"/>
    <w:rsid w:val="00635457"/>
    <w:rsid w:val="00635D1B"/>
    <w:rsid w:val="00642A79"/>
    <w:rsid w:val="00647448"/>
    <w:rsid w:val="0065183C"/>
    <w:rsid w:val="00667E81"/>
    <w:rsid w:val="00670C9B"/>
    <w:rsid w:val="00672510"/>
    <w:rsid w:val="00675C0E"/>
    <w:rsid w:val="00685B39"/>
    <w:rsid w:val="00686AF1"/>
    <w:rsid w:val="006933F2"/>
    <w:rsid w:val="00695308"/>
    <w:rsid w:val="006A1546"/>
    <w:rsid w:val="006A5AD8"/>
    <w:rsid w:val="006A62F7"/>
    <w:rsid w:val="006A796F"/>
    <w:rsid w:val="006B0F93"/>
    <w:rsid w:val="006B1081"/>
    <w:rsid w:val="006C380A"/>
    <w:rsid w:val="006C4AEE"/>
    <w:rsid w:val="006C4F7A"/>
    <w:rsid w:val="006C595E"/>
    <w:rsid w:val="006C7049"/>
    <w:rsid w:val="006D09CB"/>
    <w:rsid w:val="006D2CAE"/>
    <w:rsid w:val="006D3F03"/>
    <w:rsid w:val="006D4192"/>
    <w:rsid w:val="006D5B35"/>
    <w:rsid w:val="006D7D5E"/>
    <w:rsid w:val="006E0259"/>
    <w:rsid w:val="006E0CB7"/>
    <w:rsid w:val="006E1160"/>
    <w:rsid w:val="006E2ED0"/>
    <w:rsid w:val="006E4E66"/>
    <w:rsid w:val="006E5793"/>
    <w:rsid w:val="006E6186"/>
    <w:rsid w:val="006F18C0"/>
    <w:rsid w:val="006F4A7C"/>
    <w:rsid w:val="006F73BF"/>
    <w:rsid w:val="00700EBC"/>
    <w:rsid w:val="007015A8"/>
    <w:rsid w:val="00704594"/>
    <w:rsid w:val="00704D64"/>
    <w:rsid w:val="00707DAD"/>
    <w:rsid w:val="00710D35"/>
    <w:rsid w:val="007126B5"/>
    <w:rsid w:val="007312B6"/>
    <w:rsid w:val="00733E9F"/>
    <w:rsid w:val="00742041"/>
    <w:rsid w:val="007424E1"/>
    <w:rsid w:val="00743108"/>
    <w:rsid w:val="007434A6"/>
    <w:rsid w:val="00744956"/>
    <w:rsid w:val="00747EAE"/>
    <w:rsid w:val="00753717"/>
    <w:rsid w:val="007545EF"/>
    <w:rsid w:val="007602C6"/>
    <w:rsid w:val="0076183B"/>
    <w:rsid w:val="0076229B"/>
    <w:rsid w:val="00772167"/>
    <w:rsid w:val="00776A2A"/>
    <w:rsid w:val="00780CF9"/>
    <w:rsid w:val="00781317"/>
    <w:rsid w:val="00784571"/>
    <w:rsid w:val="00787C43"/>
    <w:rsid w:val="00790BAB"/>
    <w:rsid w:val="00795E99"/>
    <w:rsid w:val="0079739C"/>
    <w:rsid w:val="007A0503"/>
    <w:rsid w:val="007A05D3"/>
    <w:rsid w:val="007A107A"/>
    <w:rsid w:val="007A20D1"/>
    <w:rsid w:val="007A3511"/>
    <w:rsid w:val="007A4530"/>
    <w:rsid w:val="007A5011"/>
    <w:rsid w:val="007A7478"/>
    <w:rsid w:val="007B1900"/>
    <w:rsid w:val="007B4478"/>
    <w:rsid w:val="007B60DC"/>
    <w:rsid w:val="007B7D24"/>
    <w:rsid w:val="007C2FDC"/>
    <w:rsid w:val="007C3158"/>
    <w:rsid w:val="007C51D6"/>
    <w:rsid w:val="007D1205"/>
    <w:rsid w:val="007D2D14"/>
    <w:rsid w:val="007D6737"/>
    <w:rsid w:val="007D7A7C"/>
    <w:rsid w:val="007E0136"/>
    <w:rsid w:val="007E11EC"/>
    <w:rsid w:val="007E3A40"/>
    <w:rsid w:val="007E41BA"/>
    <w:rsid w:val="007E4BC6"/>
    <w:rsid w:val="007F76CF"/>
    <w:rsid w:val="007F7DD1"/>
    <w:rsid w:val="008022C2"/>
    <w:rsid w:val="008139A2"/>
    <w:rsid w:val="008143C2"/>
    <w:rsid w:val="008158F4"/>
    <w:rsid w:val="00815ED9"/>
    <w:rsid w:val="00821236"/>
    <w:rsid w:val="00822F61"/>
    <w:rsid w:val="0083232B"/>
    <w:rsid w:val="008333E1"/>
    <w:rsid w:val="00833F65"/>
    <w:rsid w:val="008379C2"/>
    <w:rsid w:val="00837A22"/>
    <w:rsid w:val="0084241D"/>
    <w:rsid w:val="00842D71"/>
    <w:rsid w:val="00845FF9"/>
    <w:rsid w:val="00850571"/>
    <w:rsid w:val="00854D7E"/>
    <w:rsid w:val="00855220"/>
    <w:rsid w:val="0086419A"/>
    <w:rsid w:val="008672F7"/>
    <w:rsid w:val="008717FD"/>
    <w:rsid w:val="0087181B"/>
    <w:rsid w:val="008767ED"/>
    <w:rsid w:val="00877811"/>
    <w:rsid w:val="008822AA"/>
    <w:rsid w:val="00885EB8"/>
    <w:rsid w:val="00890C88"/>
    <w:rsid w:val="00892F7E"/>
    <w:rsid w:val="00894167"/>
    <w:rsid w:val="00895DCF"/>
    <w:rsid w:val="00896FFE"/>
    <w:rsid w:val="008A239D"/>
    <w:rsid w:val="008A67F9"/>
    <w:rsid w:val="008C3CB5"/>
    <w:rsid w:val="008C6865"/>
    <w:rsid w:val="008D07BB"/>
    <w:rsid w:val="008D1DA5"/>
    <w:rsid w:val="008D72E2"/>
    <w:rsid w:val="008E03F4"/>
    <w:rsid w:val="008F0E05"/>
    <w:rsid w:val="008F0EF3"/>
    <w:rsid w:val="008F3FBE"/>
    <w:rsid w:val="008F4D77"/>
    <w:rsid w:val="009128AF"/>
    <w:rsid w:val="00913AED"/>
    <w:rsid w:val="00913EB6"/>
    <w:rsid w:val="00914ECB"/>
    <w:rsid w:val="0091562E"/>
    <w:rsid w:val="009222A2"/>
    <w:rsid w:val="00922B70"/>
    <w:rsid w:val="00933179"/>
    <w:rsid w:val="0093366C"/>
    <w:rsid w:val="00934318"/>
    <w:rsid w:val="00934527"/>
    <w:rsid w:val="00937753"/>
    <w:rsid w:val="0094181B"/>
    <w:rsid w:val="00945C17"/>
    <w:rsid w:val="00951CCB"/>
    <w:rsid w:val="009528CE"/>
    <w:rsid w:val="00953336"/>
    <w:rsid w:val="009547E4"/>
    <w:rsid w:val="0095660D"/>
    <w:rsid w:val="00964853"/>
    <w:rsid w:val="00967021"/>
    <w:rsid w:val="009738F9"/>
    <w:rsid w:val="00977F6E"/>
    <w:rsid w:val="009839CB"/>
    <w:rsid w:val="0098687B"/>
    <w:rsid w:val="00987339"/>
    <w:rsid w:val="0098784B"/>
    <w:rsid w:val="00993770"/>
    <w:rsid w:val="00996A42"/>
    <w:rsid w:val="009A1B69"/>
    <w:rsid w:val="009A2186"/>
    <w:rsid w:val="009A404C"/>
    <w:rsid w:val="009A5E25"/>
    <w:rsid w:val="009A72F8"/>
    <w:rsid w:val="009B1D17"/>
    <w:rsid w:val="009B5C01"/>
    <w:rsid w:val="009C0130"/>
    <w:rsid w:val="009C231D"/>
    <w:rsid w:val="009C2F9B"/>
    <w:rsid w:val="009C3F67"/>
    <w:rsid w:val="009C459B"/>
    <w:rsid w:val="009C794E"/>
    <w:rsid w:val="009D104E"/>
    <w:rsid w:val="009D246F"/>
    <w:rsid w:val="009D2C49"/>
    <w:rsid w:val="009D5C0D"/>
    <w:rsid w:val="009D7646"/>
    <w:rsid w:val="009D767C"/>
    <w:rsid w:val="009E7242"/>
    <w:rsid w:val="009F239E"/>
    <w:rsid w:val="009F29AD"/>
    <w:rsid w:val="00A0284C"/>
    <w:rsid w:val="00A12ECC"/>
    <w:rsid w:val="00A17242"/>
    <w:rsid w:val="00A232AF"/>
    <w:rsid w:val="00A23ED5"/>
    <w:rsid w:val="00A27207"/>
    <w:rsid w:val="00A3033B"/>
    <w:rsid w:val="00A30550"/>
    <w:rsid w:val="00A3169A"/>
    <w:rsid w:val="00A33E9D"/>
    <w:rsid w:val="00A34C8F"/>
    <w:rsid w:val="00A40AAE"/>
    <w:rsid w:val="00A4130B"/>
    <w:rsid w:val="00A42933"/>
    <w:rsid w:val="00A43C27"/>
    <w:rsid w:val="00A46C70"/>
    <w:rsid w:val="00A53436"/>
    <w:rsid w:val="00A70E9D"/>
    <w:rsid w:val="00A764C2"/>
    <w:rsid w:val="00A77AF0"/>
    <w:rsid w:val="00A86CEB"/>
    <w:rsid w:val="00A90CC0"/>
    <w:rsid w:val="00AA18A4"/>
    <w:rsid w:val="00AA34CC"/>
    <w:rsid w:val="00AA6410"/>
    <w:rsid w:val="00AA6902"/>
    <w:rsid w:val="00AA727B"/>
    <w:rsid w:val="00AA73A2"/>
    <w:rsid w:val="00AB1344"/>
    <w:rsid w:val="00AC1FDC"/>
    <w:rsid w:val="00AD27C2"/>
    <w:rsid w:val="00AD2D2E"/>
    <w:rsid w:val="00AD4A96"/>
    <w:rsid w:val="00AE4BAC"/>
    <w:rsid w:val="00AE63F2"/>
    <w:rsid w:val="00AE7C07"/>
    <w:rsid w:val="00AF29C7"/>
    <w:rsid w:val="00AF33C9"/>
    <w:rsid w:val="00AF42B7"/>
    <w:rsid w:val="00AF4496"/>
    <w:rsid w:val="00AF4BC7"/>
    <w:rsid w:val="00AF5B1F"/>
    <w:rsid w:val="00B010ED"/>
    <w:rsid w:val="00B03B30"/>
    <w:rsid w:val="00B0407B"/>
    <w:rsid w:val="00B10A2E"/>
    <w:rsid w:val="00B12043"/>
    <w:rsid w:val="00B1539E"/>
    <w:rsid w:val="00B20C2C"/>
    <w:rsid w:val="00B24658"/>
    <w:rsid w:val="00B25199"/>
    <w:rsid w:val="00B3513F"/>
    <w:rsid w:val="00B35630"/>
    <w:rsid w:val="00B37905"/>
    <w:rsid w:val="00B43557"/>
    <w:rsid w:val="00B44381"/>
    <w:rsid w:val="00B45EC4"/>
    <w:rsid w:val="00B5039C"/>
    <w:rsid w:val="00B50F32"/>
    <w:rsid w:val="00B54833"/>
    <w:rsid w:val="00B60A56"/>
    <w:rsid w:val="00B71120"/>
    <w:rsid w:val="00B7553C"/>
    <w:rsid w:val="00B75FAC"/>
    <w:rsid w:val="00B801C8"/>
    <w:rsid w:val="00B8165C"/>
    <w:rsid w:val="00B82D0E"/>
    <w:rsid w:val="00B830C9"/>
    <w:rsid w:val="00B85CB6"/>
    <w:rsid w:val="00BB4851"/>
    <w:rsid w:val="00BB49B8"/>
    <w:rsid w:val="00BB7815"/>
    <w:rsid w:val="00BC1917"/>
    <w:rsid w:val="00BC1D6C"/>
    <w:rsid w:val="00BC6455"/>
    <w:rsid w:val="00BD1A03"/>
    <w:rsid w:val="00BD5828"/>
    <w:rsid w:val="00BE02F6"/>
    <w:rsid w:val="00BE059D"/>
    <w:rsid w:val="00BE1F3D"/>
    <w:rsid w:val="00BF0436"/>
    <w:rsid w:val="00BF0493"/>
    <w:rsid w:val="00BF15EE"/>
    <w:rsid w:val="00BF31FB"/>
    <w:rsid w:val="00BF4D3C"/>
    <w:rsid w:val="00BF73BF"/>
    <w:rsid w:val="00C006C7"/>
    <w:rsid w:val="00C02DC1"/>
    <w:rsid w:val="00C04C86"/>
    <w:rsid w:val="00C05EA2"/>
    <w:rsid w:val="00C05FFC"/>
    <w:rsid w:val="00C06632"/>
    <w:rsid w:val="00C073D1"/>
    <w:rsid w:val="00C10269"/>
    <w:rsid w:val="00C102EE"/>
    <w:rsid w:val="00C10808"/>
    <w:rsid w:val="00C117F3"/>
    <w:rsid w:val="00C14F5A"/>
    <w:rsid w:val="00C1797F"/>
    <w:rsid w:val="00C2431F"/>
    <w:rsid w:val="00C2653B"/>
    <w:rsid w:val="00C27142"/>
    <w:rsid w:val="00C319AB"/>
    <w:rsid w:val="00C32AE0"/>
    <w:rsid w:val="00C33A86"/>
    <w:rsid w:val="00C41BDA"/>
    <w:rsid w:val="00C458E3"/>
    <w:rsid w:val="00C510FE"/>
    <w:rsid w:val="00C53C21"/>
    <w:rsid w:val="00C603D3"/>
    <w:rsid w:val="00C61523"/>
    <w:rsid w:val="00C649DC"/>
    <w:rsid w:val="00C64BA5"/>
    <w:rsid w:val="00C67380"/>
    <w:rsid w:val="00C71A51"/>
    <w:rsid w:val="00C77F2A"/>
    <w:rsid w:val="00C8662F"/>
    <w:rsid w:val="00C919B7"/>
    <w:rsid w:val="00C9476A"/>
    <w:rsid w:val="00CA2B6D"/>
    <w:rsid w:val="00CA3364"/>
    <w:rsid w:val="00CA3B71"/>
    <w:rsid w:val="00CA666C"/>
    <w:rsid w:val="00CA7314"/>
    <w:rsid w:val="00CB04C0"/>
    <w:rsid w:val="00CB252D"/>
    <w:rsid w:val="00CC28C3"/>
    <w:rsid w:val="00CC300A"/>
    <w:rsid w:val="00CD3FD2"/>
    <w:rsid w:val="00CD4503"/>
    <w:rsid w:val="00CE67AB"/>
    <w:rsid w:val="00CF0408"/>
    <w:rsid w:val="00CF253D"/>
    <w:rsid w:val="00D035F2"/>
    <w:rsid w:val="00D0680E"/>
    <w:rsid w:val="00D17833"/>
    <w:rsid w:val="00D25D49"/>
    <w:rsid w:val="00D40986"/>
    <w:rsid w:val="00D42137"/>
    <w:rsid w:val="00D43D8C"/>
    <w:rsid w:val="00D44FEE"/>
    <w:rsid w:val="00D53A12"/>
    <w:rsid w:val="00D61BB8"/>
    <w:rsid w:val="00D63240"/>
    <w:rsid w:val="00D63A10"/>
    <w:rsid w:val="00D66139"/>
    <w:rsid w:val="00D7192B"/>
    <w:rsid w:val="00D73856"/>
    <w:rsid w:val="00D74211"/>
    <w:rsid w:val="00D74E04"/>
    <w:rsid w:val="00D75B85"/>
    <w:rsid w:val="00D85DF6"/>
    <w:rsid w:val="00D8649B"/>
    <w:rsid w:val="00D8737F"/>
    <w:rsid w:val="00D87AFE"/>
    <w:rsid w:val="00D92C40"/>
    <w:rsid w:val="00D92E59"/>
    <w:rsid w:val="00D93F2F"/>
    <w:rsid w:val="00DA3111"/>
    <w:rsid w:val="00DA5253"/>
    <w:rsid w:val="00DB092B"/>
    <w:rsid w:val="00DB2AEC"/>
    <w:rsid w:val="00DB3F61"/>
    <w:rsid w:val="00DB5287"/>
    <w:rsid w:val="00DB668E"/>
    <w:rsid w:val="00DB6A19"/>
    <w:rsid w:val="00DC2C98"/>
    <w:rsid w:val="00DC3B13"/>
    <w:rsid w:val="00DE3638"/>
    <w:rsid w:val="00DE56E3"/>
    <w:rsid w:val="00DF1172"/>
    <w:rsid w:val="00DF16F6"/>
    <w:rsid w:val="00DF1BAA"/>
    <w:rsid w:val="00DF37AE"/>
    <w:rsid w:val="00DF6A64"/>
    <w:rsid w:val="00E03C07"/>
    <w:rsid w:val="00E1357F"/>
    <w:rsid w:val="00E15035"/>
    <w:rsid w:val="00E154FA"/>
    <w:rsid w:val="00E16903"/>
    <w:rsid w:val="00E220E2"/>
    <w:rsid w:val="00E22F22"/>
    <w:rsid w:val="00E31E68"/>
    <w:rsid w:val="00E33562"/>
    <w:rsid w:val="00E33CAC"/>
    <w:rsid w:val="00E41173"/>
    <w:rsid w:val="00E44458"/>
    <w:rsid w:val="00E4637C"/>
    <w:rsid w:val="00E50B99"/>
    <w:rsid w:val="00E53858"/>
    <w:rsid w:val="00E5601F"/>
    <w:rsid w:val="00E60709"/>
    <w:rsid w:val="00E62AD2"/>
    <w:rsid w:val="00E668C6"/>
    <w:rsid w:val="00E74233"/>
    <w:rsid w:val="00E7648B"/>
    <w:rsid w:val="00E84D0E"/>
    <w:rsid w:val="00E90457"/>
    <w:rsid w:val="00E90BB5"/>
    <w:rsid w:val="00E930C2"/>
    <w:rsid w:val="00E94033"/>
    <w:rsid w:val="00E9481B"/>
    <w:rsid w:val="00E96453"/>
    <w:rsid w:val="00E97D51"/>
    <w:rsid w:val="00E97E3B"/>
    <w:rsid w:val="00EA00C4"/>
    <w:rsid w:val="00EA220D"/>
    <w:rsid w:val="00EA2DC3"/>
    <w:rsid w:val="00EA3A99"/>
    <w:rsid w:val="00EB094C"/>
    <w:rsid w:val="00EB1C48"/>
    <w:rsid w:val="00EB2D64"/>
    <w:rsid w:val="00EB66D5"/>
    <w:rsid w:val="00EB6852"/>
    <w:rsid w:val="00EB69E4"/>
    <w:rsid w:val="00EC004D"/>
    <w:rsid w:val="00EC3D3C"/>
    <w:rsid w:val="00EE1BC8"/>
    <w:rsid w:val="00EE49BB"/>
    <w:rsid w:val="00EF576F"/>
    <w:rsid w:val="00EF6E8C"/>
    <w:rsid w:val="00F034F0"/>
    <w:rsid w:val="00F05E7A"/>
    <w:rsid w:val="00F1529D"/>
    <w:rsid w:val="00F20458"/>
    <w:rsid w:val="00F24344"/>
    <w:rsid w:val="00F36C06"/>
    <w:rsid w:val="00F404C2"/>
    <w:rsid w:val="00F5152F"/>
    <w:rsid w:val="00F56B5C"/>
    <w:rsid w:val="00F623A0"/>
    <w:rsid w:val="00F633BC"/>
    <w:rsid w:val="00F65276"/>
    <w:rsid w:val="00F74B11"/>
    <w:rsid w:val="00F7728C"/>
    <w:rsid w:val="00F879C8"/>
    <w:rsid w:val="00F90F6C"/>
    <w:rsid w:val="00F91A2C"/>
    <w:rsid w:val="00F9291B"/>
    <w:rsid w:val="00F92FBD"/>
    <w:rsid w:val="00F95C49"/>
    <w:rsid w:val="00FA3071"/>
    <w:rsid w:val="00FA3AC5"/>
    <w:rsid w:val="00FA43B8"/>
    <w:rsid w:val="00FA44C5"/>
    <w:rsid w:val="00FA60C5"/>
    <w:rsid w:val="00FB1062"/>
    <w:rsid w:val="00FB5A5D"/>
    <w:rsid w:val="00FB7BF0"/>
    <w:rsid w:val="00FC2894"/>
    <w:rsid w:val="00FC74E4"/>
    <w:rsid w:val="00FD1DA4"/>
    <w:rsid w:val="00FD3728"/>
    <w:rsid w:val="00FD4D1C"/>
    <w:rsid w:val="00FD4F04"/>
    <w:rsid w:val="00FE04C8"/>
    <w:rsid w:val="00FE25B8"/>
    <w:rsid w:val="00FE25F2"/>
    <w:rsid w:val="00FE693E"/>
    <w:rsid w:val="00FE6B81"/>
    <w:rsid w:val="00FE7684"/>
    <w:rsid w:val="00FF02F9"/>
    <w:rsid w:val="00FF4254"/>
    <w:rsid w:val="00FF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43682"/>
  <w15:chartTrackingRefBased/>
  <w15:docId w15:val="{BB2A2155-1072-4655-BA70-808F089B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5308"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color w:val="FF0000"/>
      <w:sz w:val="24"/>
    </w:rPr>
  </w:style>
  <w:style w:type="paragraph" w:styleId="Nadpis3">
    <w:name w:val="heading 3"/>
    <w:basedOn w:val="Normln"/>
    <w:next w:val="Normln"/>
    <w:qFormat/>
    <w:pPr>
      <w:keepNext/>
      <w:ind w:firstLine="420"/>
      <w:jc w:val="both"/>
      <w:outlineLvl w:val="2"/>
    </w:pPr>
    <w:rPr>
      <w:color w:val="FF0000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napToGrid w:val="0"/>
      <w:color w:val="FF0000"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 w:cs="Arial"/>
      <w:b/>
      <w:sz w:val="4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 w:cs="Arial"/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color w:val="FF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4" w:space="1" w:color="auto"/>
      </w:pBdr>
      <w:jc w:val="center"/>
    </w:pPr>
    <w:rPr>
      <w:b/>
      <w:sz w:val="24"/>
    </w:rPr>
  </w:style>
  <w:style w:type="paragraph" w:customStyle="1" w:styleId="ZkladntextIMP">
    <w:name w:val="Základní text_IMP"/>
    <w:basedOn w:val="Normln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">
    <w:name w:val="Body Text"/>
    <w:basedOn w:val="Normln"/>
    <w:pPr>
      <w:jc w:val="both"/>
    </w:pPr>
    <w:rPr>
      <w:color w:val="FF0000"/>
      <w:sz w:val="24"/>
    </w:rPr>
  </w:style>
  <w:style w:type="paragraph" w:styleId="Zkladntext2">
    <w:name w:val="Body Text 2"/>
    <w:basedOn w:val="Normln"/>
    <w:link w:val="Zkladntext2Char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426" w:hanging="426"/>
      <w:jc w:val="both"/>
    </w:pPr>
    <w:rPr>
      <w:i/>
      <w:sz w:val="24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284" w:hanging="284"/>
      <w:jc w:val="both"/>
    </w:pPr>
    <w:rPr>
      <w:rFonts w:ascii="Arial" w:hAnsi="Arial" w:cs="Arial"/>
      <w:sz w:val="22"/>
      <w:szCs w:val="22"/>
    </w:rPr>
  </w:style>
  <w:style w:type="paragraph" w:customStyle="1" w:styleId="Textvtabulce">
    <w:name w:val="Text v tabulce"/>
    <w:basedOn w:val="Normln"/>
    <w:rPr>
      <w:sz w:val="22"/>
      <w:szCs w:val="24"/>
    </w:rPr>
  </w:style>
  <w:style w:type="character" w:customStyle="1" w:styleId="platne1">
    <w:name w:val="platne1"/>
    <w:basedOn w:val="Standardnpsmoodstavce"/>
    <w:rsid w:val="0005792F"/>
  </w:style>
  <w:style w:type="character" w:styleId="slostrnky">
    <w:name w:val="page number"/>
    <w:basedOn w:val="Standardnpsmoodstavce"/>
    <w:rsid w:val="00F7728C"/>
  </w:style>
  <w:style w:type="paragraph" w:styleId="Textbubliny">
    <w:name w:val="Balloon Text"/>
    <w:basedOn w:val="Normln"/>
    <w:semiHidden/>
    <w:rsid w:val="00A77AF0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507C02"/>
    <w:rPr>
      <w:sz w:val="16"/>
      <w:szCs w:val="16"/>
    </w:rPr>
  </w:style>
  <w:style w:type="paragraph" w:styleId="Textkomente">
    <w:name w:val="annotation text"/>
    <w:basedOn w:val="Normln"/>
    <w:link w:val="TextkomenteChar"/>
    <w:rsid w:val="00507C02"/>
  </w:style>
  <w:style w:type="paragraph" w:styleId="Pedmtkomente">
    <w:name w:val="annotation subject"/>
    <w:basedOn w:val="Textkomente"/>
    <w:next w:val="Textkomente"/>
    <w:semiHidden/>
    <w:rsid w:val="00507C02"/>
    <w:rPr>
      <w:b/>
      <w:bCs/>
    </w:rPr>
  </w:style>
  <w:style w:type="paragraph" w:customStyle="1" w:styleId="Plohy1rovenadpisu">
    <w:name w:val="Přílohy 1.úroveň nadpisu"/>
    <w:basedOn w:val="Normln"/>
    <w:next w:val="Normln"/>
    <w:rsid w:val="00BB49B8"/>
    <w:pPr>
      <w:keepNext/>
      <w:numPr>
        <w:numId w:val="1"/>
      </w:numPr>
      <w:spacing w:before="240" w:after="60"/>
      <w:ind w:left="431" w:hanging="431"/>
      <w:outlineLvl w:val="0"/>
    </w:pPr>
    <w:rPr>
      <w:rFonts w:ascii="Arial" w:hAnsi="Arial"/>
      <w:b/>
      <w:sz w:val="28"/>
      <w:szCs w:val="24"/>
    </w:rPr>
  </w:style>
  <w:style w:type="paragraph" w:customStyle="1" w:styleId="Plohy2rovenadpisu">
    <w:name w:val="Přílohy 2.úroveň nadpisu"/>
    <w:basedOn w:val="Normln"/>
    <w:next w:val="Normln"/>
    <w:rsid w:val="00BB49B8"/>
    <w:pPr>
      <w:keepNext/>
      <w:pageBreakBefore/>
      <w:numPr>
        <w:ilvl w:val="1"/>
        <w:numId w:val="1"/>
      </w:numPr>
      <w:tabs>
        <w:tab w:val="clear" w:pos="860"/>
        <w:tab w:val="num" w:pos="576"/>
      </w:tabs>
      <w:spacing w:before="240" w:after="60"/>
      <w:ind w:left="578" w:hanging="578"/>
      <w:outlineLvl w:val="1"/>
    </w:pPr>
    <w:rPr>
      <w:rFonts w:ascii="Arial" w:hAnsi="Arial"/>
      <w:b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Normln"/>
    <w:rsid w:val="00BB49B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4"/>
      <w:szCs w:val="24"/>
    </w:rPr>
  </w:style>
  <w:style w:type="paragraph" w:customStyle="1" w:styleId="Plohy4rovenadpisu">
    <w:name w:val="Přílohy 4.úroveň nadpisu"/>
    <w:basedOn w:val="Normln"/>
    <w:next w:val="Normln"/>
    <w:rsid w:val="00BB49B8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rFonts w:ascii="Arial" w:hAnsi="Arial"/>
      <w:i/>
      <w:sz w:val="22"/>
      <w:szCs w:val="24"/>
    </w:rPr>
  </w:style>
  <w:style w:type="character" w:customStyle="1" w:styleId="Zkladntext2Char">
    <w:name w:val="Základní text 2 Char"/>
    <w:link w:val="Zkladntext2"/>
    <w:rsid w:val="005650D4"/>
    <w:rPr>
      <w:sz w:val="24"/>
      <w:lang w:val="cs-CZ" w:eastAsia="cs-CZ" w:bidi="ar-SA"/>
    </w:rPr>
  </w:style>
  <w:style w:type="paragraph" w:styleId="Rozloendokumentu">
    <w:name w:val="Document Map"/>
    <w:basedOn w:val="Normln"/>
    <w:semiHidden/>
    <w:rsid w:val="00FE25B8"/>
    <w:pPr>
      <w:shd w:val="clear" w:color="auto" w:fill="000080"/>
    </w:pPr>
    <w:rPr>
      <w:rFonts w:ascii="Tahoma" w:hAnsi="Tahoma" w:cs="Tahoma"/>
    </w:rPr>
  </w:style>
  <w:style w:type="character" w:customStyle="1" w:styleId="RWE-SMP">
    <w:name w:val="RWE-SMP"/>
    <w:semiHidden/>
    <w:rsid w:val="0040070B"/>
    <w:rPr>
      <w:rFonts w:ascii="Arial" w:hAnsi="Arial" w:cs="Arial"/>
      <w:color w:val="000080"/>
      <w:sz w:val="20"/>
      <w:szCs w:val="20"/>
    </w:rPr>
  </w:style>
  <w:style w:type="character" w:customStyle="1" w:styleId="Text10">
    <w:name w:val="Text10"/>
    <w:rsid w:val="0050473E"/>
    <w:rPr>
      <w:rFonts w:ascii="Arial" w:hAnsi="Arial" w:cs="Arial"/>
      <w:sz w:val="20"/>
    </w:rPr>
  </w:style>
  <w:style w:type="paragraph" w:styleId="Odstavecseseznamem">
    <w:name w:val="List Paragraph"/>
    <w:basedOn w:val="Normln"/>
    <w:uiPriority w:val="34"/>
    <w:qFormat/>
    <w:rsid w:val="00604C3A"/>
    <w:pPr>
      <w:ind w:left="708"/>
    </w:pPr>
  </w:style>
  <w:style w:type="paragraph" w:styleId="Bezmezer">
    <w:name w:val="No Spacing"/>
    <w:aliases w:val="Uzavřená dle_pod smlouvou,Údaje smluvního partnera"/>
    <w:link w:val="BezmezerChar"/>
    <w:uiPriority w:val="1"/>
    <w:qFormat/>
    <w:rsid w:val="008D1DA5"/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977F6E"/>
  </w:style>
  <w:style w:type="paragraph" w:styleId="Normlnweb">
    <w:name w:val="Normal (Web)"/>
    <w:basedOn w:val="Normln"/>
    <w:uiPriority w:val="99"/>
    <w:unhideWhenUsed/>
    <w:rsid w:val="009D7646"/>
    <w:pPr>
      <w:spacing w:before="100" w:beforeAutospacing="1" w:after="100" w:afterAutospacing="1"/>
    </w:pPr>
    <w:rPr>
      <w:sz w:val="24"/>
      <w:szCs w:val="24"/>
    </w:rPr>
  </w:style>
  <w:style w:type="paragraph" w:customStyle="1" w:styleId="Bezmezer1">
    <w:name w:val="Bez mezer1"/>
    <w:rsid w:val="008F0E05"/>
    <w:pPr>
      <w:suppressAutoHyphens/>
      <w:spacing w:line="100" w:lineRule="atLeast"/>
    </w:pPr>
    <w:rPr>
      <w:kern w:val="1"/>
      <w:sz w:val="24"/>
      <w:lang w:eastAsia="ar-SA"/>
    </w:rPr>
  </w:style>
  <w:style w:type="character" w:customStyle="1" w:styleId="ZpatChar">
    <w:name w:val="Zápatí Char"/>
    <w:link w:val="Zpat"/>
    <w:uiPriority w:val="99"/>
    <w:rsid w:val="00F95C49"/>
    <w:rPr>
      <w:lang w:bidi="ar-SA"/>
    </w:rPr>
  </w:style>
  <w:style w:type="character" w:customStyle="1" w:styleId="Silnzdraznn">
    <w:name w:val="Silné zdůraznění"/>
    <w:rsid w:val="000F3C17"/>
    <w:rPr>
      <w:b/>
      <w:bCs/>
    </w:rPr>
  </w:style>
  <w:style w:type="character" w:customStyle="1" w:styleId="TextkomenteChar">
    <w:name w:val="Text komentáře Char"/>
    <w:link w:val="Textkomente"/>
    <w:rsid w:val="0079739C"/>
  </w:style>
  <w:style w:type="character" w:styleId="Hypertextovodkaz">
    <w:name w:val="Hyperlink"/>
    <w:rsid w:val="0055042C"/>
    <w:rPr>
      <w:color w:val="0563C1"/>
      <w:u w:val="single"/>
    </w:rPr>
  </w:style>
  <w:style w:type="character" w:customStyle="1" w:styleId="apple-converted-space">
    <w:name w:val="apple-converted-space"/>
    <w:basedOn w:val="Standardnpsmoodstavce"/>
    <w:rsid w:val="00022F7A"/>
  </w:style>
  <w:style w:type="character" w:customStyle="1" w:styleId="BezmezerChar">
    <w:name w:val="Bez mezer Char"/>
    <w:aliases w:val="Uzavřená dle_pod smlouvou Char,Údaje smluvního partnera Char"/>
    <w:link w:val="Bezmezer"/>
    <w:uiPriority w:val="1"/>
    <w:locked/>
    <w:rsid w:val="003F09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42D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392797"/>
  </w:style>
  <w:style w:type="table" w:styleId="Mkatabulky">
    <w:name w:val="Table Grid"/>
    <w:basedOn w:val="Normlntabulka"/>
    <w:rsid w:val="00BB4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67ED-5389-4757-AD14-6BE4B8C3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1683</Words>
  <Characters>10397</Characters>
  <Application>Microsoft Office Word</Application>
  <DocSecurity>4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>Hewlett-Packard Company</Company>
  <LinksUpToDate>false</LinksUpToDate>
  <CharactersWithSpaces>12056</CharactersWithSpaces>
  <SharedDoc>false</SharedDoc>
  <HLinks>
    <vt:vector size="6" baseType="variant">
      <vt:variant>
        <vt:i4>5046349</vt:i4>
      </vt:variant>
      <vt:variant>
        <vt:i4>0</vt:i4>
      </vt:variant>
      <vt:variant>
        <vt:i4>0</vt:i4>
      </vt:variant>
      <vt:variant>
        <vt:i4>5</vt:i4>
      </vt:variant>
      <vt:variant>
        <vt:lpwstr>http://www.rsd.cz/wps/portal/web/rsd/gdpr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JMP, a. s.</dc:creator>
  <cp:keywords/>
  <cp:lastModifiedBy>Vargová Valéria</cp:lastModifiedBy>
  <cp:revision>2</cp:revision>
  <cp:lastPrinted>2019-07-09T05:38:00Z</cp:lastPrinted>
  <dcterms:created xsi:type="dcterms:W3CDTF">2025-03-11T12:32:00Z</dcterms:created>
  <dcterms:modified xsi:type="dcterms:W3CDTF">2025-03-11T12:32:00Z</dcterms:modified>
</cp:coreProperties>
</file>